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FFFD9" w14:textId="566C19D2" w:rsidR="00FA4080" w:rsidRPr="007D1E83" w:rsidRDefault="00FA4080" w:rsidP="005D0958">
      <w:pPr>
        <w:spacing w:after="0" w:line="240" w:lineRule="auto"/>
        <w:rPr>
          <w:rFonts w:cstheme="minorHAnsi"/>
          <w:b/>
          <w:bCs/>
          <w:sz w:val="36"/>
          <w:szCs w:val="36"/>
        </w:rPr>
      </w:pPr>
      <w:r w:rsidRPr="007D1E83">
        <w:rPr>
          <w:rFonts w:cstheme="minorHAnsi"/>
          <w:b/>
          <w:bCs/>
          <w:sz w:val="36"/>
          <w:szCs w:val="36"/>
        </w:rPr>
        <w:t xml:space="preserve">Signing Up </w:t>
      </w:r>
      <w:r w:rsidR="00AF05EB" w:rsidRPr="007D1E83">
        <w:rPr>
          <w:rFonts w:cstheme="minorHAnsi"/>
          <w:b/>
          <w:bCs/>
          <w:sz w:val="36"/>
          <w:szCs w:val="36"/>
        </w:rPr>
        <w:t>for</w:t>
      </w:r>
      <w:r w:rsidRPr="007D1E83">
        <w:rPr>
          <w:rFonts w:cstheme="minorHAnsi"/>
          <w:b/>
          <w:bCs/>
          <w:sz w:val="36"/>
          <w:szCs w:val="36"/>
        </w:rPr>
        <w:t xml:space="preserve"> Our Patient </w:t>
      </w:r>
      <w:r w:rsidR="007B7D2A" w:rsidRPr="007D1E83">
        <w:rPr>
          <w:rFonts w:cstheme="minorHAnsi"/>
          <w:b/>
          <w:bCs/>
          <w:sz w:val="36"/>
          <w:szCs w:val="36"/>
        </w:rPr>
        <w:t>Participation</w:t>
      </w:r>
      <w:r w:rsidRPr="007D1E83">
        <w:rPr>
          <w:rFonts w:cstheme="minorHAnsi"/>
          <w:b/>
          <w:bCs/>
          <w:sz w:val="36"/>
          <w:szCs w:val="36"/>
        </w:rPr>
        <w:t xml:space="preserve"> Group </w:t>
      </w:r>
    </w:p>
    <w:p w14:paraId="24D71EBF" w14:textId="11CBD4DA" w:rsidR="00FA4080" w:rsidRPr="009107ED" w:rsidRDefault="00FA4080" w:rsidP="005D0958">
      <w:pPr>
        <w:spacing w:after="0" w:line="240" w:lineRule="auto"/>
        <w:rPr>
          <w:rFonts w:cstheme="minorHAnsi"/>
          <w:sz w:val="24"/>
          <w:szCs w:val="24"/>
        </w:rPr>
      </w:pPr>
      <w:r w:rsidRPr="009107ED">
        <w:rPr>
          <w:rFonts w:cstheme="minorHAnsi"/>
          <w:sz w:val="24"/>
          <w:szCs w:val="24"/>
        </w:rPr>
        <w:t xml:space="preserve"> </w:t>
      </w:r>
    </w:p>
    <w:p w14:paraId="6BC3430D" w14:textId="137E0CB0" w:rsidR="00FA4080" w:rsidRPr="009107ED" w:rsidRDefault="00FA4080" w:rsidP="0067304D">
      <w:pPr>
        <w:spacing w:after="0" w:line="240" w:lineRule="auto"/>
        <w:ind w:right="-307"/>
        <w:rPr>
          <w:rFonts w:cstheme="minorHAnsi"/>
          <w:sz w:val="24"/>
          <w:szCs w:val="24"/>
        </w:rPr>
      </w:pPr>
      <w:r w:rsidRPr="009107ED">
        <w:rPr>
          <w:rFonts w:cstheme="minorHAnsi"/>
          <w:sz w:val="24"/>
          <w:szCs w:val="24"/>
        </w:rPr>
        <w:t xml:space="preserve">If you </w:t>
      </w:r>
      <w:r w:rsidR="005D0958">
        <w:rPr>
          <w:rFonts w:cstheme="minorHAnsi"/>
          <w:sz w:val="24"/>
          <w:szCs w:val="24"/>
        </w:rPr>
        <w:t xml:space="preserve">would like to join our PPG, please </w:t>
      </w:r>
      <w:r w:rsidR="00CF4A7C">
        <w:rPr>
          <w:rFonts w:cstheme="minorHAnsi"/>
          <w:sz w:val="24"/>
          <w:szCs w:val="24"/>
        </w:rPr>
        <w:t>complete this form</w:t>
      </w:r>
      <w:r w:rsidR="00755272">
        <w:rPr>
          <w:rFonts w:cstheme="minorHAnsi"/>
          <w:sz w:val="24"/>
          <w:szCs w:val="24"/>
        </w:rPr>
        <w:t>,</w:t>
      </w:r>
      <w:r w:rsidR="00CF4A7C">
        <w:rPr>
          <w:rFonts w:cstheme="minorHAnsi"/>
          <w:sz w:val="24"/>
          <w:szCs w:val="24"/>
        </w:rPr>
        <w:t xml:space="preserve"> and </w:t>
      </w:r>
      <w:r w:rsidR="00CF4A7C" w:rsidRPr="005D0958">
        <w:rPr>
          <w:rFonts w:cstheme="minorHAnsi"/>
          <w:sz w:val="24"/>
          <w:szCs w:val="24"/>
        </w:rPr>
        <w:t xml:space="preserve">email this form to </w:t>
      </w:r>
      <w:hyperlink r:id="rId7" w:history="1">
        <w:r w:rsidR="007C416B" w:rsidRPr="0067304D">
          <w:rPr>
            <w:rStyle w:val="Hyperlink"/>
            <w:rFonts w:cstheme="minorHAnsi"/>
            <w:b/>
            <w:bCs/>
            <w:sz w:val="24"/>
            <w:szCs w:val="24"/>
          </w:rPr>
          <w:t>corbin.avenue@nhs.net</w:t>
        </w:r>
      </w:hyperlink>
      <w:r w:rsidR="007C416B">
        <w:rPr>
          <w:rStyle w:val="Hyperlink"/>
          <w:rFonts w:cstheme="minorHAnsi"/>
          <w:sz w:val="24"/>
          <w:szCs w:val="24"/>
        </w:rPr>
        <w:t xml:space="preserve"> </w:t>
      </w:r>
      <w:r w:rsidR="00CF4A7C">
        <w:rPr>
          <w:rFonts w:cstheme="minorHAnsi"/>
          <w:sz w:val="24"/>
          <w:szCs w:val="24"/>
        </w:rPr>
        <w:t xml:space="preserve"> </w:t>
      </w:r>
      <w:r w:rsidR="00CF4A7C" w:rsidRPr="005D0958">
        <w:rPr>
          <w:rFonts w:cstheme="minorHAnsi"/>
          <w:sz w:val="24"/>
          <w:szCs w:val="24"/>
        </w:rPr>
        <w:t>or hand it into the Reception at your Surgery.</w:t>
      </w:r>
    </w:p>
    <w:p w14:paraId="32096392" w14:textId="3012E63B" w:rsidR="00E54E42" w:rsidRPr="009107ED" w:rsidRDefault="00E54E42" w:rsidP="005D0958">
      <w:pPr>
        <w:spacing w:after="0" w:line="240" w:lineRule="auto"/>
        <w:rPr>
          <w:rFonts w:cstheme="minorHAnsi"/>
          <w:sz w:val="24"/>
          <w:szCs w:val="24"/>
        </w:rPr>
      </w:pPr>
    </w:p>
    <w:tbl>
      <w:tblPr>
        <w:tblStyle w:val="TableGrid"/>
        <w:tblW w:w="10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1803"/>
        <w:gridCol w:w="1803"/>
        <w:gridCol w:w="1803"/>
        <w:gridCol w:w="3244"/>
      </w:tblGrid>
      <w:tr w:rsidR="00951D08" w:rsidRPr="009107ED" w14:paraId="58EF9965" w14:textId="77777777" w:rsidTr="00AD5C9E">
        <w:tc>
          <w:tcPr>
            <w:tcW w:w="1803" w:type="dxa"/>
            <w:vAlign w:val="center"/>
          </w:tcPr>
          <w:p w14:paraId="57E5EDC9" w14:textId="5E04080A" w:rsidR="00E54E42" w:rsidRPr="009107ED" w:rsidRDefault="00E54E42" w:rsidP="005D0958">
            <w:pPr>
              <w:rPr>
                <w:rFonts w:cstheme="minorHAnsi"/>
                <w:b/>
                <w:bCs/>
                <w:sz w:val="24"/>
                <w:szCs w:val="24"/>
              </w:rPr>
            </w:pPr>
            <w:r w:rsidRPr="009107ED">
              <w:rPr>
                <w:rFonts w:cstheme="minorHAnsi"/>
                <w:b/>
                <w:bCs/>
                <w:sz w:val="24"/>
                <w:szCs w:val="24"/>
              </w:rPr>
              <w:t>Title:</w:t>
            </w:r>
          </w:p>
        </w:tc>
        <w:tc>
          <w:tcPr>
            <w:tcW w:w="1803" w:type="dxa"/>
            <w:vAlign w:val="center"/>
          </w:tcPr>
          <w:p w14:paraId="2AE02B43" w14:textId="4F705FC3" w:rsidR="00E54E42" w:rsidRPr="009107ED" w:rsidRDefault="000858D6" w:rsidP="005D0958">
            <w:pPr>
              <w:rPr>
                <w:rFonts w:cstheme="minorHAnsi"/>
                <w:sz w:val="24"/>
                <w:szCs w:val="24"/>
              </w:rPr>
            </w:pPr>
            <w:sdt>
              <w:sdtPr>
                <w:rPr>
                  <w:rFonts w:cstheme="minorHAnsi"/>
                  <w:sz w:val="24"/>
                  <w:szCs w:val="24"/>
                </w:rPr>
                <w:id w:val="-689217973"/>
                <w14:checkbox>
                  <w14:checked w14:val="0"/>
                  <w14:checkedState w14:val="2612" w14:font="MS Gothic"/>
                  <w14:uncheckedState w14:val="2610" w14:font="MS Gothic"/>
                </w14:checkbox>
              </w:sdtPr>
              <w:sdtEndPr/>
              <w:sdtContent>
                <w:r w:rsidR="006A72D4" w:rsidRPr="009107ED">
                  <w:rPr>
                    <w:rFonts w:ascii="Segoe UI Symbol" w:eastAsia="MS Gothic" w:hAnsi="Segoe UI Symbol" w:cs="Segoe UI Symbol"/>
                    <w:sz w:val="24"/>
                    <w:szCs w:val="24"/>
                  </w:rPr>
                  <w:t>☐</w:t>
                </w:r>
              </w:sdtContent>
            </w:sdt>
            <w:r w:rsidR="00014FF0" w:rsidRPr="009107ED">
              <w:rPr>
                <w:rFonts w:cstheme="minorHAnsi"/>
                <w:sz w:val="24"/>
                <w:szCs w:val="24"/>
              </w:rPr>
              <w:t xml:space="preserve"> Mr</w:t>
            </w:r>
          </w:p>
        </w:tc>
        <w:tc>
          <w:tcPr>
            <w:tcW w:w="1803" w:type="dxa"/>
            <w:vAlign w:val="center"/>
          </w:tcPr>
          <w:p w14:paraId="74E86AC0" w14:textId="60F99401" w:rsidR="00E54E42" w:rsidRPr="009107ED" w:rsidRDefault="000858D6" w:rsidP="005D0958">
            <w:pPr>
              <w:rPr>
                <w:rFonts w:cstheme="minorHAnsi"/>
                <w:sz w:val="24"/>
                <w:szCs w:val="24"/>
              </w:rPr>
            </w:pPr>
            <w:sdt>
              <w:sdtPr>
                <w:rPr>
                  <w:rFonts w:cstheme="minorHAnsi"/>
                  <w:sz w:val="24"/>
                  <w:szCs w:val="24"/>
                </w:rPr>
                <w:id w:val="1947887119"/>
                <w14:checkbox>
                  <w14:checked w14:val="0"/>
                  <w14:checkedState w14:val="2612" w14:font="MS Gothic"/>
                  <w14:uncheckedState w14:val="2610" w14:font="MS Gothic"/>
                </w14:checkbox>
              </w:sdtPr>
              <w:sdtEndPr/>
              <w:sdtContent>
                <w:r w:rsidR="00A024B5" w:rsidRPr="009107ED">
                  <w:rPr>
                    <w:rFonts w:ascii="Segoe UI Symbol" w:eastAsia="MS Gothic" w:hAnsi="Segoe UI Symbol" w:cs="Segoe UI Symbol"/>
                    <w:sz w:val="24"/>
                    <w:szCs w:val="24"/>
                  </w:rPr>
                  <w:t>☐</w:t>
                </w:r>
              </w:sdtContent>
            </w:sdt>
            <w:r w:rsidR="00A2600D" w:rsidRPr="009107ED">
              <w:rPr>
                <w:rFonts w:cstheme="minorHAnsi"/>
                <w:sz w:val="24"/>
                <w:szCs w:val="24"/>
              </w:rPr>
              <w:t xml:space="preserve"> Mrs</w:t>
            </w:r>
          </w:p>
        </w:tc>
        <w:tc>
          <w:tcPr>
            <w:tcW w:w="1803" w:type="dxa"/>
            <w:vAlign w:val="center"/>
          </w:tcPr>
          <w:p w14:paraId="1354378C" w14:textId="5B85BC96" w:rsidR="00E54E42" w:rsidRPr="009107ED" w:rsidRDefault="000858D6" w:rsidP="005D0958">
            <w:pPr>
              <w:rPr>
                <w:rFonts w:cstheme="minorHAnsi"/>
                <w:sz w:val="24"/>
                <w:szCs w:val="24"/>
              </w:rPr>
            </w:pPr>
            <w:sdt>
              <w:sdtPr>
                <w:rPr>
                  <w:rFonts w:cstheme="minorHAnsi"/>
                  <w:sz w:val="24"/>
                  <w:szCs w:val="24"/>
                </w:rPr>
                <w:id w:val="912745723"/>
                <w14:checkbox>
                  <w14:checked w14:val="0"/>
                  <w14:checkedState w14:val="2612" w14:font="MS Gothic"/>
                  <w14:uncheckedState w14:val="2610" w14:font="MS Gothic"/>
                </w14:checkbox>
              </w:sdtPr>
              <w:sdtEndPr/>
              <w:sdtContent>
                <w:r w:rsidR="00A024B5" w:rsidRPr="009107ED">
                  <w:rPr>
                    <w:rFonts w:ascii="Segoe UI Symbol" w:eastAsia="MS Gothic" w:hAnsi="Segoe UI Symbol" w:cs="Segoe UI Symbol"/>
                    <w:sz w:val="24"/>
                    <w:szCs w:val="24"/>
                  </w:rPr>
                  <w:t>☐</w:t>
                </w:r>
              </w:sdtContent>
            </w:sdt>
            <w:r w:rsidR="00A2600D" w:rsidRPr="009107ED">
              <w:rPr>
                <w:rFonts w:cstheme="minorHAnsi"/>
                <w:sz w:val="24"/>
                <w:szCs w:val="24"/>
              </w:rPr>
              <w:t xml:space="preserve"> Miss</w:t>
            </w:r>
          </w:p>
        </w:tc>
        <w:tc>
          <w:tcPr>
            <w:tcW w:w="3244" w:type="dxa"/>
            <w:vAlign w:val="center"/>
          </w:tcPr>
          <w:p w14:paraId="20E3A9A3" w14:textId="4D8CC9C2" w:rsidR="00E54E42" w:rsidRPr="009107ED" w:rsidRDefault="000858D6" w:rsidP="005D0958">
            <w:pPr>
              <w:rPr>
                <w:rFonts w:cstheme="minorHAnsi"/>
                <w:sz w:val="24"/>
                <w:szCs w:val="24"/>
              </w:rPr>
            </w:pPr>
            <w:sdt>
              <w:sdtPr>
                <w:rPr>
                  <w:rFonts w:cstheme="minorHAnsi"/>
                  <w:sz w:val="24"/>
                  <w:szCs w:val="24"/>
                </w:rPr>
                <w:id w:val="1481654349"/>
                <w14:checkbox>
                  <w14:checked w14:val="0"/>
                  <w14:checkedState w14:val="2612" w14:font="MS Gothic"/>
                  <w14:uncheckedState w14:val="2610" w14:font="MS Gothic"/>
                </w14:checkbox>
              </w:sdtPr>
              <w:sdtEndPr/>
              <w:sdtContent>
                <w:r w:rsidR="006A5FC8" w:rsidRPr="009107ED">
                  <w:rPr>
                    <w:rFonts w:ascii="Segoe UI Symbol" w:eastAsia="MS Gothic" w:hAnsi="Segoe UI Symbol" w:cs="Segoe UI Symbol"/>
                    <w:sz w:val="24"/>
                    <w:szCs w:val="24"/>
                  </w:rPr>
                  <w:t>☐</w:t>
                </w:r>
              </w:sdtContent>
            </w:sdt>
            <w:r w:rsidR="006A5FC8" w:rsidRPr="009107ED">
              <w:rPr>
                <w:rFonts w:cstheme="minorHAnsi"/>
                <w:sz w:val="24"/>
                <w:szCs w:val="24"/>
              </w:rPr>
              <w:t xml:space="preserve"> </w:t>
            </w:r>
            <w:r w:rsidR="006A5FC8">
              <w:rPr>
                <w:rFonts w:cstheme="minorHAnsi"/>
                <w:sz w:val="24"/>
                <w:szCs w:val="24"/>
              </w:rPr>
              <w:t>Other________</w:t>
            </w:r>
            <w:r w:rsidR="00AD5C9E">
              <w:rPr>
                <w:rFonts w:cstheme="minorHAnsi"/>
                <w:sz w:val="24"/>
                <w:szCs w:val="24"/>
              </w:rPr>
              <w:t>________</w:t>
            </w:r>
          </w:p>
        </w:tc>
      </w:tr>
    </w:tbl>
    <w:p w14:paraId="2F1DC19B" w14:textId="63F39B8A" w:rsidR="00E54E42" w:rsidRPr="009107ED" w:rsidRDefault="00E54E42" w:rsidP="005D0958">
      <w:pPr>
        <w:spacing w:after="0" w:line="240" w:lineRule="auto"/>
        <w:rPr>
          <w:rFonts w:cstheme="minorHAnsi"/>
          <w:sz w:val="24"/>
          <w:szCs w:val="24"/>
        </w:rPr>
      </w:pPr>
    </w:p>
    <w:p w14:paraId="3EFC115C" w14:textId="51AE1DBB" w:rsidR="00FA4080" w:rsidRPr="009107ED" w:rsidRDefault="00FA4080" w:rsidP="005D0958">
      <w:pPr>
        <w:spacing w:after="120" w:line="240" w:lineRule="auto"/>
        <w:rPr>
          <w:rFonts w:cstheme="minorHAnsi"/>
          <w:sz w:val="24"/>
          <w:szCs w:val="24"/>
        </w:rPr>
      </w:pPr>
      <w:r w:rsidRPr="009107ED">
        <w:rPr>
          <w:rFonts w:cstheme="minorHAnsi"/>
          <w:b/>
          <w:bCs/>
          <w:sz w:val="24"/>
          <w:szCs w:val="24"/>
        </w:rPr>
        <w:t>Name:</w:t>
      </w:r>
      <w:r w:rsidRPr="009107ED">
        <w:rPr>
          <w:rFonts w:cstheme="minorHAnsi"/>
          <w:sz w:val="24"/>
          <w:szCs w:val="24"/>
        </w:rPr>
        <w:t xml:space="preserve"> </w:t>
      </w:r>
      <w:r w:rsidRPr="009107ED">
        <w:rPr>
          <w:rFonts w:cstheme="minorHAnsi"/>
          <w:sz w:val="24"/>
          <w:szCs w:val="24"/>
        </w:rPr>
        <w:tab/>
      </w:r>
      <w:r w:rsidRPr="009107ED">
        <w:rPr>
          <w:rFonts w:cstheme="minorHAnsi"/>
          <w:sz w:val="24"/>
          <w:szCs w:val="24"/>
        </w:rPr>
        <w:tab/>
      </w:r>
      <w:r w:rsidR="000858D6">
        <w:rPr>
          <w:rFonts w:cstheme="minorHAnsi"/>
          <w:sz w:val="24"/>
          <w:szCs w:val="24"/>
        </w:rPr>
        <w:pict w14:anchorId="27130B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0.75pt;height:18pt">
            <v:imagedata r:id="rId8" o:title=""/>
          </v:shape>
        </w:pict>
      </w:r>
      <w:r w:rsidRPr="009107ED">
        <w:rPr>
          <w:rFonts w:cstheme="minorHAnsi"/>
          <w:sz w:val="24"/>
          <w:szCs w:val="24"/>
        </w:rPr>
        <w:tab/>
      </w:r>
      <w:r w:rsidR="00F07ACE" w:rsidRPr="009107ED">
        <w:rPr>
          <w:rFonts w:cstheme="minorHAnsi"/>
          <w:sz w:val="24"/>
          <w:szCs w:val="24"/>
        </w:rPr>
        <w:tab/>
      </w:r>
      <w:r w:rsidR="00F07ACE" w:rsidRPr="009107ED">
        <w:rPr>
          <w:rFonts w:cstheme="minorHAnsi"/>
          <w:sz w:val="24"/>
          <w:szCs w:val="24"/>
        </w:rPr>
        <w:tab/>
      </w:r>
      <w:r w:rsidR="00F07ACE" w:rsidRPr="009107ED">
        <w:rPr>
          <w:rFonts w:cstheme="minorHAnsi"/>
          <w:sz w:val="24"/>
          <w:szCs w:val="24"/>
        </w:rPr>
        <w:tab/>
      </w:r>
      <w:r w:rsidR="00F07ACE" w:rsidRPr="009107ED">
        <w:rPr>
          <w:rFonts w:cstheme="minorHAnsi"/>
          <w:sz w:val="24"/>
          <w:szCs w:val="24"/>
        </w:rPr>
        <w:tab/>
      </w:r>
    </w:p>
    <w:p w14:paraId="2BF82275" w14:textId="797A75D6" w:rsidR="00FA4080" w:rsidRPr="009107ED" w:rsidRDefault="00FA4080" w:rsidP="005D0958">
      <w:pPr>
        <w:spacing w:after="120" w:line="240" w:lineRule="auto"/>
        <w:rPr>
          <w:rFonts w:cstheme="minorHAnsi"/>
          <w:sz w:val="24"/>
          <w:szCs w:val="24"/>
        </w:rPr>
      </w:pPr>
      <w:r w:rsidRPr="009107ED">
        <w:rPr>
          <w:rFonts w:cstheme="minorHAnsi"/>
          <w:b/>
          <w:bCs/>
          <w:sz w:val="24"/>
          <w:szCs w:val="24"/>
        </w:rPr>
        <w:t xml:space="preserve">Email Address: </w:t>
      </w:r>
      <w:r w:rsidR="000858D6">
        <w:rPr>
          <w:rFonts w:cstheme="minorHAnsi"/>
          <w:b/>
          <w:bCs/>
          <w:sz w:val="24"/>
          <w:szCs w:val="24"/>
        </w:rPr>
        <w:pict w14:anchorId="433EA145">
          <v:shape id="_x0000_i1026" type="#_x0000_t75" style="width:390.75pt;height:18pt">
            <v:imagedata r:id="rId8" o:title=""/>
          </v:shape>
        </w:pict>
      </w:r>
      <w:r w:rsidRPr="009107ED">
        <w:rPr>
          <w:rFonts w:cstheme="minorHAnsi"/>
          <w:sz w:val="24"/>
          <w:szCs w:val="24"/>
        </w:rPr>
        <w:tab/>
      </w:r>
    </w:p>
    <w:p w14:paraId="09B1ABC3" w14:textId="75B22579" w:rsidR="00FA4080" w:rsidRPr="009107ED" w:rsidRDefault="00FA4080" w:rsidP="005D0958">
      <w:pPr>
        <w:spacing w:after="0" w:line="240" w:lineRule="auto"/>
        <w:rPr>
          <w:rFonts w:cstheme="minorHAnsi"/>
          <w:sz w:val="24"/>
          <w:szCs w:val="24"/>
        </w:rPr>
      </w:pPr>
      <w:r w:rsidRPr="009107ED">
        <w:rPr>
          <w:rFonts w:cstheme="minorHAnsi"/>
          <w:b/>
          <w:bCs/>
          <w:sz w:val="24"/>
          <w:szCs w:val="24"/>
        </w:rPr>
        <w:t>Telephone:</w:t>
      </w:r>
      <w:r w:rsidRPr="009107ED">
        <w:rPr>
          <w:rFonts w:cstheme="minorHAnsi"/>
          <w:sz w:val="24"/>
          <w:szCs w:val="24"/>
        </w:rPr>
        <w:t xml:space="preserve"> </w:t>
      </w:r>
      <w:r w:rsidR="00FF1AE7" w:rsidRPr="009107ED">
        <w:rPr>
          <w:rFonts w:cstheme="minorHAnsi"/>
          <w:sz w:val="24"/>
          <w:szCs w:val="24"/>
        </w:rPr>
        <w:tab/>
      </w:r>
      <w:r w:rsidR="000858D6">
        <w:rPr>
          <w:rFonts w:cstheme="minorHAnsi"/>
          <w:sz w:val="24"/>
          <w:szCs w:val="24"/>
        </w:rPr>
        <w:pict w14:anchorId="38A86FAE">
          <v:shape id="_x0000_i1027" type="#_x0000_t75" style="width:182.25pt;height:18pt">
            <v:imagedata r:id="rId9" o:title=""/>
          </v:shape>
        </w:pict>
      </w:r>
      <w:r w:rsidR="00FF1AE7" w:rsidRPr="009107ED">
        <w:rPr>
          <w:rFonts w:cstheme="minorHAnsi"/>
          <w:sz w:val="24"/>
          <w:szCs w:val="24"/>
        </w:rPr>
        <w:tab/>
      </w:r>
      <w:r w:rsidR="00AA5FB8" w:rsidRPr="009107ED">
        <w:rPr>
          <w:rFonts w:cstheme="minorHAnsi"/>
          <w:sz w:val="24"/>
          <w:szCs w:val="24"/>
        </w:rPr>
        <w:t xml:space="preserve"> </w:t>
      </w:r>
      <w:r w:rsidRPr="009107ED">
        <w:rPr>
          <w:rFonts w:cstheme="minorHAnsi"/>
          <w:b/>
          <w:bCs/>
          <w:sz w:val="24"/>
          <w:szCs w:val="24"/>
        </w:rPr>
        <w:t>Postcode</w:t>
      </w:r>
      <w:r w:rsidRPr="009107ED">
        <w:rPr>
          <w:rFonts w:cstheme="minorHAnsi"/>
          <w:sz w:val="24"/>
          <w:szCs w:val="24"/>
        </w:rPr>
        <w:t xml:space="preserve">: </w:t>
      </w:r>
      <w:r w:rsidR="000858D6">
        <w:rPr>
          <w:rFonts w:cstheme="minorHAnsi"/>
          <w:sz w:val="24"/>
          <w:szCs w:val="24"/>
        </w:rPr>
        <w:pict w14:anchorId="2158E68D">
          <v:shape id="_x0000_i1028" type="#_x0000_t75" style="width:125.25pt;height:18pt">
            <v:imagedata r:id="rId10" o:title=""/>
          </v:shape>
        </w:pict>
      </w:r>
      <w:r w:rsidR="00AA5FB8" w:rsidRPr="009107ED">
        <w:rPr>
          <w:rFonts w:cstheme="minorHAnsi"/>
          <w:sz w:val="24"/>
          <w:szCs w:val="24"/>
        </w:rPr>
        <w:t xml:space="preserve"> </w:t>
      </w:r>
      <w:r w:rsidRPr="009107ED">
        <w:rPr>
          <w:rFonts w:cstheme="minorHAnsi"/>
          <w:sz w:val="24"/>
          <w:szCs w:val="24"/>
        </w:rPr>
        <w:t xml:space="preserve"> </w:t>
      </w:r>
    </w:p>
    <w:p w14:paraId="00170E2B" w14:textId="72390048" w:rsidR="00FA4080" w:rsidRPr="009107ED" w:rsidRDefault="00FA4080" w:rsidP="005D0958">
      <w:pPr>
        <w:spacing w:after="0" w:line="240" w:lineRule="auto"/>
        <w:rPr>
          <w:rFonts w:cstheme="minorHAnsi"/>
          <w:sz w:val="24"/>
          <w:szCs w:val="24"/>
        </w:rPr>
      </w:pPr>
      <w:r w:rsidRPr="009107ED">
        <w:rPr>
          <w:rFonts w:cstheme="minorHAnsi"/>
          <w:sz w:val="24"/>
          <w:szCs w:val="24"/>
        </w:rPr>
        <w:t xml:space="preserve"> </w:t>
      </w:r>
    </w:p>
    <w:p w14:paraId="3DDEEA92" w14:textId="06EC52A3" w:rsidR="00FA4080" w:rsidRPr="009107ED" w:rsidRDefault="006A72D4" w:rsidP="005D0958">
      <w:pPr>
        <w:spacing w:after="0" w:line="240" w:lineRule="auto"/>
        <w:rPr>
          <w:rFonts w:cstheme="minorHAnsi"/>
          <w:b/>
          <w:bCs/>
          <w:sz w:val="24"/>
          <w:szCs w:val="24"/>
        </w:rPr>
      </w:pPr>
      <w:r w:rsidRPr="009107ED">
        <w:rPr>
          <w:rFonts w:cstheme="minorHAnsi"/>
          <w:b/>
          <w:bCs/>
          <w:sz w:val="24"/>
          <w:szCs w:val="24"/>
        </w:rPr>
        <w:t>Surgery usually attended</w:t>
      </w:r>
      <w:r w:rsidR="00FA4080" w:rsidRPr="009107ED">
        <w:rPr>
          <w:rFonts w:cstheme="minorHAnsi"/>
          <w:b/>
          <w:bCs/>
          <w:sz w:val="24"/>
          <w:szCs w:val="24"/>
        </w:rPr>
        <w:t xml:space="preserve"> </w:t>
      </w:r>
    </w:p>
    <w:p w14:paraId="2BD9A833" w14:textId="77777777" w:rsidR="00FA4080" w:rsidRPr="009107ED" w:rsidRDefault="00FA4080" w:rsidP="005D0958">
      <w:pPr>
        <w:spacing w:after="0" w:line="240" w:lineRule="auto"/>
        <w:rPr>
          <w:rFonts w:cstheme="minorHAnsi"/>
          <w:sz w:val="24"/>
          <w:szCs w:val="24"/>
        </w:rPr>
      </w:pPr>
      <w:r w:rsidRPr="009107ED">
        <w:rPr>
          <w:rFonts w:cstheme="minorHAnsi"/>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52"/>
        <w:gridCol w:w="4536"/>
      </w:tblGrid>
      <w:tr w:rsidR="007B5EE2" w:rsidRPr="009107ED" w14:paraId="27F998B1" w14:textId="77777777" w:rsidTr="00755272">
        <w:tc>
          <w:tcPr>
            <w:tcW w:w="2518" w:type="dxa"/>
          </w:tcPr>
          <w:p w14:paraId="15FD9D34" w14:textId="1B7E8A30" w:rsidR="007B5EE2" w:rsidRPr="009107ED" w:rsidRDefault="000858D6" w:rsidP="005D0958">
            <w:pPr>
              <w:rPr>
                <w:rFonts w:cstheme="minorHAnsi"/>
                <w:sz w:val="24"/>
                <w:szCs w:val="24"/>
              </w:rPr>
            </w:pPr>
            <w:sdt>
              <w:sdtPr>
                <w:rPr>
                  <w:rFonts w:cstheme="minorHAnsi"/>
                  <w:sz w:val="24"/>
                  <w:szCs w:val="24"/>
                </w:rPr>
                <w:id w:val="1844969041"/>
                <w14:checkbox>
                  <w14:checked w14:val="0"/>
                  <w14:checkedState w14:val="2612" w14:font="MS Gothic"/>
                  <w14:uncheckedState w14:val="2610" w14:font="MS Gothic"/>
                </w14:checkbox>
              </w:sdtPr>
              <w:sdtEndPr/>
              <w:sdtContent>
                <w:r w:rsidR="009107ED">
                  <w:rPr>
                    <w:rFonts w:ascii="MS Gothic" w:eastAsia="MS Gothic" w:hAnsi="MS Gothic" w:cstheme="minorHAnsi" w:hint="eastAsia"/>
                    <w:sz w:val="24"/>
                    <w:szCs w:val="24"/>
                  </w:rPr>
                  <w:t>☐</w:t>
                </w:r>
              </w:sdtContent>
            </w:sdt>
            <w:r w:rsidR="00AF05EB" w:rsidRPr="009107ED">
              <w:rPr>
                <w:rFonts w:cstheme="minorHAnsi"/>
                <w:sz w:val="24"/>
                <w:szCs w:val="24"/>
              </w:rPr>
              <w:t xml:space="preserve">  </w:t>
            </w:r>
            <w:r w:rsidR="007C416B">
              <w:rPr>
                <w:rFonts w:cstheme="minorHAnsi"/>
                <w:sz w:val="24"/>
                <w:szCs w:val="24"/>
              </w:rPr>
              <w:t>Corbin Avenue</w:t>
            </w:r>
          </w:p>
        </w:tc>
        <w:tc>
          <w:tcPr>
            <w:tcW w:w="2552" w:type="dxa"/>
          </w:tcPr>
          <w:p w14:paraId="3D849F58" w14:textId="0910F388" w:rsidR="007B5EE2" w:rsidRPr="009107ED" w:rsidRDefault="000858D6" w:rsidP="005D0958">
            <w:pPr>
              <w:rPr>
                <w:rFonts w:cstheme="minorHAnsi"/>
                <w:sz w:val="24"/>
                <w:szCs w:val="24"/>
              </w:rPr>
            </w:pPr>
            <w:sdt>
              <w:sdtPr>
                <w:rPr>
                  <w:rFonts w:cstheme="minorHAnsi"/>
                  <w:sz w:val="24"/>
                  <w:szCs w:val="24"/>
                </w:rPr>
                <w:id w:val="-467661648"/>
                <w14:checkbox>
                  <w14:checked w14:val="0"/>
                  <w14:checkedState w14:val="2612" w14:font="MS Gothic"/>
                  <w14:uncheckedState w14:val="2610" w14:font="MS Gothic"/>
                </w14:checkbox>
              </w:sdtPr>
              <w:sdtEndPr/>
              <w:sdtContent>
                <w:r w:rsidR="004D7126" w:rsidRPr="009107ED">
                  <w:rPr>
                    <w:rFonts w:ascii="Segoe UI Symbol" w:eastAsia="MS Gothic" w:hAnsi="Segoe UI Symbol" w:cs="Segoe UI Symbol"/>
                    <w:sz w:val="24"/>
                    <w:szCs w:val="24"/>
                  </w:rPr>
                  <w:t>☐</w:t>
                </w:r>
              </w:sdtContent>
            </w:sdt>
            <w:r w:rsidR="00AF05EB" w:rsidRPr="009107ED">
              <w:rPr>
                <w:rFonts w:cstheme="minorHAnsi"/>
                <w:sz w:val="24"/>
                <w:szCs w:val="24"/>
              </w:rPr>
              <w:t xml:space="preserve">  </w:t>
            </w:r>
            <w:proofErr w:type="spellStart"/>
            <w:r w:rsidR="007C416B">
              <w:rPr>
                <w:rFonts w:cstheme="minorHAnsi"/>
                <w:sz w:val="24"/>
                <w:szCs w:val="24"/>
              </w:rPr>
              <w:t>Glenmoor</w:t>
            </w:r>
            <w:proofErr w:type="spellEnd"/>
            <w:r w:rsidR="007C416B">
              <w:rPr>
                <w:rFonts w:cstheme="minorHAnsi"/>
                <w:sz w:val="24"/>
                <w:szCs w:val="24"/>
              </w:rPr>
              <w:t xml:space="preserve"> </w:t>
            </w:r>
            <w:r w:rsidR="006A72D4" w:rsidRPr="009107ED">
              <w:rPr>
                <w:rFonts w:cstheme="minorHAnsi"/>
                <w:sz w:val="24"/>
                <w:szCs w:val="24"/>
              </w:rPr>
              <w:t xml:space="preserve"> Road</w:t>
            </w:r>
          </w:p>
        </w:tc>
        <w:tc>
          <w:tcPr>
            <w:tcW w:w="4536" w:type="dxa"/>
          </w:tcPr>
          <w:p w14:paraId="23E1C970" w14:textId="7367C7CE" w:rsidR="007B5EE2" w:rsidRPr="009107ED" w:rsidRDefault="000858D6" w:rsidP="005D0958">
            <w:pPr>
              <w:rPr>
                <w:rFonts w:cstheme="minorHAnsi"/>
                <w:sz w:val="24"/>
                <w:szCs w:val="24"/>
              </w:rPr>
            </w:pPr>
            <w:sdt>
              <w:sdtPr>
                <w:rPr>
                  <w:rFonts w:cstheme="minorHAnsi"/>
                  <w:sz w:val="24"/>
                  <w:szCs w:val="24"/>
                </w:rPr>
                <w:id w:val="-1008443528"/>
                <w14:checkbox>
                  <w14:checked w14:val="1"/>
                  <w14:checkedState w14:val="2612" w14:font="MS Gothic"/>
                  <w14:uncheckedState w14:val="2610" w14:font="MS Gothic"/>
                </w14:checkbox>
              </w:sdtPr>
              <w:sdtEndPr/>
              <w:sdtContent>
                <w:r w:rsidR="007A71EE">
                  <w:rPr>
                    <w:rFonts w:ascii="MS Gothic" w:eastAsia="MS Gothic" w:hAnsi="MS Gothic" w:cstheme="minorHAnsi" w:hint="eastAsia"/>
                    <w:sz w:val="24"/>
                    <w:szCs w:val="24"/>
                  </w:rPr>
                  <w:t>☒</w:t>
                </w:r>
              </w:sdtContent>
            </w:sdt>
            <w:r w:rsidR="00AF05EB" w:rsidRPr="009107ED">
              <w:rPr>
                <w:rFonts w:cstheme="minorHAnsi"/>
                <w:sz w:val="24"/>
                <w:szCs w:val="24"/>
              </w:rPr>
              <w:t xml:space="preserve"> </w:t>
            </w:r>
            <w:r w:rsidR="006A72D4" w:rsidRPr="009107ED">
              <w:rPr>
                <w:rFonts w:cstheme="minorHAnsi"/>
                <w:sz w:val="24"/>
                <w:szCs w:val="24"/>
              </w:rPr>
              <w:t xml:space="preserve">Either </w:t>
            </w:r>
            <w:r w:rsidR="00F00841">
              <w:rPr>
                <w:rFonts w:cstheme="minorHAnsi"/>
                <w:sz w:val="24"/>
                <w:szCs w:val="24"/>
              </w:rPr>
              <w:t>Corbin Ave</w:t>
            </w:r>
            <w:r w:rsidR="00755272">
              <w:rPr>
                <w:rFonts w:cstheme="minorHAnsi"/>
                <w:sz w:val="24"/>
                <w:szCs w:val="24"/>
              </w:rPr>
              <w:t xml:space="preserve">nue </w:t>
            </w:r>
            <w:r w:rsidR="00F00841">
              <w:rPr>
                <w:rFonts w:cstheme="minorHAnsi"/>
                <w:sz w:val="24"/>
                <w:szCs w:val="24"/>
              </w:rPr>
              <w:t xml:space="preserve"> or </w:t>
            </w:r>
            <w:proofErr w:type="spellStart"/>
            <w:r w:rsidR="00F00841">
              <w:rPr>
                <w:rFonts w:cstheme="minorHAnsi"/>
                <w:sz w:val="24"/>
                <w:szCs w:val="24"/>
              </w:rPr>
              <w:t>Glenmoor</w:t>
            </w:r>
            <w:proofErr w:type="spellEnd"/>
            <w:r w:rsidR="00F00841">
              <w:rPr>
                <w:rFonts w:cstheme="minorHAnsi"/>
                <w:sz w:val="24"/>
                <w:szCs w:val="24"/>
              </w:rPr>
              <w:t xml:space="preserve"> R</w:t>
            </w:r>
            <w:r w:rsidR="00755272">
              <w:rPr>
                <w:rFonts w:cstheme="minorHAnsi"/>
                <w:sz w:val="24"/>
                <w:szCs w:val="24"/>
              </w:rPr>
              <w:t>oa</w:t>
            </w:r>
            <w:r w:rsidR="00F00841">
              <w:rPr>
                <w:rFonts w:cstheme="minorHAnsi"/>
                <w:sz w:val="24"/>
                <w:szCs w:val="24"/>
              </w:rPr>
              <w:t>d</w:t>
            </w:r>
          </w:p>
        </w:tc>
      </w:tr>
    </w:tbl>
    <w:p w14:paraId="074DD78D" w14:textId="7C24EE18" w:rsidR="00FA4080" w:rsidRPr="009107ED" w:rsidRDefault="00FA4080" w:rsidP="005D0958">
      <w:pPr>
        <w:spacing w:after="0" w:line="240" w:lineRule="auto"/>
        <w:rPr>
          <w:rFonts w:cstheme="minorHAnsi"/>
          <w:sz w:val="24"/>
          <w:szCs w:val="24"/>
        </w:rPr>
      </w:pPr>
    </w:p>
    <w:p w14:paraId="0F695176" w14:textId="1751F55E" w:rsidR="009107ED" w:rsidRDefault="006A72D4" w:rsidP="005D0958">
      <w:pPr>
        <w:spacing w:after="0" w:line="240" w:lineRule="auto"/>
        <w:rPr>
          <w:rFonts w:cstheme="minorHAnsi"/>
          <w:b/>
          <w:bCs/>
          <w:sz w:val="24"/>
          <w:szCs w:val="24"/>
        </w:rPr>
      </w:pPr>
      <w:r w:rsidRPr="009107ED">
        <w:rPr>
          <w:rFonts w:cstheme="minorHAnsi"/>
          <w:b/>
          <w:bCs/>
          <w:sz w:val="24"/>
          <w:szCs w:val="24"/>
        </w:rPr>
        <w:t xml:space="preserve">Our Patient Participation Group works with the Practice to help staff </w:t>
      </w:r>
      <w:r w:rsidR="00CF4A7C">
        <w:rPr>
          <w:rFonts w:cstheme="minorHAnsi"/>
          <w:b/>
          <w:bCs/>
          <w:sz w:val="24"/>
          <w:szCs w:val="24"/>
        </w:rPr>
        <w:t>improve the quality of healthcare and respond</w:t>
      </w:r>
      <w:r w:rsidRPr="009107ED">
        <w:rPr>
          <w:rFonts w:cstheme="minorHAnsi"/>
          <w:b/>
          <w:bCs/>
          <w:sz w:val="24"/>
          <w:szCs w:val="24"/>
        </w:rPr>
        <w:t xml:space="preserve"> to patient needs. </w:t>
      </w:r>
    </w:p>
    <w:p w14:paraId="3FE58362" w14:textId="77777777" w:rsidR="009107ED" w:rsidRDefault="009107ED" w:rsidP="005D0958">
      <w:pPr>
        <w:spacing w:after="0" w:line="240" w:lineRule="auto"/>
        <w:rPr>
          <w:rFonts w:cstheme="minorHAnsi"/>
          <w:b/>
          <w:bCs/>
          <w:sz w:val="24"/>
          <w:szCs w:val="24"/>
        </w:rPr>
      </w:pPr>
    </w:p>
    <w:p w14:paraId="288F7ADB" w14:textId="0D9663C5" w:rsidR="009107ED" w:rsidRPr="009107ED" w:rsidRDefault="000858D6" w:rsidP="005D0958">
      <w:pPr>
        <w:spacing w:after="0" w:line="240" w:lineRule="auto"/>
        <w:rPr>
          <w:rFonts w:cstheme="minorHAnsi"/>
          <w:b/>
          <w:bCs/>
          <w:sz w:val="24"/>
          <w:szCs w:val="24"/>
        </w:rPr>
      </w:pPr>
      <w:sdt>
        <w:sdtPr>
          <w:rPr>
            <w:rFonts w:cstheme="minorHAnsi"/>
            <w:sz w:val="24"/>
            <w:szCs w:val="24"/>
          </w:rPr>
          <w:id w:val="-975451281"/>
          <w14:checkbox>
            <w14:checked w14:val="0"/>
            <w14:checkedState w14:val="2612" w14:font="MS Gothic"/>
            <w14:uncheckedState w14:val="2610" w14:font="MS Gothic"/>
          </w14:checkbox>
        </w:sdtPr>
        <w:sdtEndPr/>
        <w:sdtContent>
          <w:r w:rsidR="009107ED">
            <w:rPr>
              <w:rFonts w:ascii="MS Gothic" w:eastAsia="MS Gothic" w:hAnsi="MS Gothic" w:cstheme="minorHAnsi" w:hint="eastAsia"/>
              <w:sz w:val="24"/>
              <w:szCs w:val="24"/>
            </w:rPr>
            <w:t>☐</w:t>
          </w:r>
        </w:sdtContent>
      </w:sdt>
      <w:r w:rsidR="009107ED" w:rsidRPr="009107ED">
        <w:rPr>
          <w:rFonts w:cstheme="minorHAnsi"/>
          <w:sz w:val="24"/>
          <w:szCs w:val="24"/>
        </w:rPr>
        <w:t xml:space="preserve">  </w:t>
      </w:r>
      <w:r w:rsidR="006A72D4" w:rsidRPr="009107ED">
        <w:rPr>
          <w:rFonts w:cstheme="minorHAnsi"/>
          <w:b/>
          <w:bCs/>
          <w:sz w:val="24"/>
          <w:szCs w:val="24"/>
        </w:rPr>
        <w:t xml:space="preserve"> </w:t>
      </w:r>
      <w:r w:rsidR="009107ED">
        <w:rPr>
          <w:rFonts w:cstheme="minorHAnsi"/>
          <w:b/>
          <w:bCs/>
          <w:sz w:val="24"/>
          <w:szCs w:val="24"/>
        </w:rPr>
        <w:t xml:space="preserve">I confirm I have read the PPG Charter on </w:t>
      </w:r>
      <w:r w:rsidR="006A72D4" w:rsidRPr="009107ED">
        <w:rPr>
          <w:rFonts w:cstheme="minorHAnsi"/>
          <w:b/>
          <w:bCs/>
          <w:sz w:val="24"/>
          <w:szCs w:val="24"/>
        </w:rPr>
        <w:t xml:space="preserve">Page 2 of this </w:t>
      </w:r>
      <w:r w:rsidR="00CF4A7C">
        <w:rPr>
          <w:rFonts w:cstheme="minorHAnsi"/>
          <w:b/>
          <w:bCs/>
          <w:sz w:val="24"/>
          <w:szCs w:val="24"/>
        </w:rPr>
        <w:t>f</w:t>
      </w:r>
      <w:r w:rsidR="009107ED" w:rsidRPr="009107ED">
        <w:rPr>
          <w:rFonts w:cstheme="minorHAnsi"/>
          <w:b/>
          <w:bCs/>
          <w:sz w:val="24"/>
          <w:szCs w:val="24"/>
        </w:rPr>
        <w:t>orm overleaf.</w:t>
      </w:r>
    </w:p>
    <w:p w14:paraId="0A6CCAA8" w14:textId="77777777" w:rsidR="009107ED" w:rsidRPr="009107ED" w:rsidRDefault="009107ED" w:rsidP="005D0958">
      <w:pPr>
        <w:spacing w:after="0" w:line="240" w:lineRule="auto"/>
        <w:rPr>
          <w:rFonts w:cstheme="minorHAnsi"/>
          <w:b/>
          <w:bCs/>
          <w:sz w:val="24"/>
          <w:szCs w:val="24"/>
        </w:rPr>
      </w:pPr>
    </w:p>
    <w:p w14:paraId="2DCF363C" w14:textId="77777777" w:rsidR="009107ED" w:rsidRDefault="009107ED" w:rsidP="005D0958">
      <w:pPr>
        <w:spacing w:after="0" w:line="240" w:lineRule="auto"/>
        <w:rPr>
          <w:rFonts w:cstheme="minorHAnsi"/>
          <w:b/>
          <w:bCs/>
          <w:sz w:val="24"/>
          <w:szCs w:val="24"/>
        </w:rPr>
      </w:pPr>
      <w:r w:rsidRPr="009107ED">
        <w:rPr>
          <w:rFonts w:cstheme="minorHAnsi"/>
          <w:b/>
          <w:bCs/>
          <w:sz w:val="24"/>
          <w:szCs w:val="24"/>
        </w:rPr>
        <w:t>General Data Protection Regulation (GDPR) as applicable from 25th May 2018</w:t>
      </w:r>
    </w:p>
    <w:p w14:paraId="5F69F2D7" w14:textId="1BAD1E4A" w:rsidR="009107ED" w:rsidRPr="005D0958" w:rsidRDefault="009107ED" w:rsidP="005D0958">
      <w:pPr>
        <w:spacing w:after="120" w:line="240" w:lineRule="auto"/>
        <w:rPr>
          <w:rFonts w:cstheme="minorHAnsi"/>
          <w:sz w:val="24"/>
          <w:szCs w:val="24"/>
        </w:rPr>
      </w:pPr>
      <w:r w:rsidRPr="005D0958">
        <w:rPr>
          <w:rFonts w:cstheme="minorHAnsi"/>
          <w:sz w:val="24"/>
          <w:szCs w:val="24"/>
        </w:rPr>
        <w:t xml:space="preserve">I agree to allow my personal information to be stored by The </w:t>
      </w:r>
      <w:r w:rsidR="00641167">
        <w:rPr>
          <w:rFonts w:cstheme="minorHAnsi"/>
          <w:sz w:val="24"/>
          <w:szCs w:val="24"/>
        </w:rPr>
        <w:t>Barcellos Family</w:t>
      </w:r>
      <w:r w:rsidRPr="005D0958">
        <w:rPr>
          <w:rFonts w:cstheme="minorHAnsi"/>
          <w:sz w:val="24"/>
          <w:szCs w:val="24"/>
        </w:rPr>
        <w:t xml:space="preserve"> Practice Patient  Participation Group (PPG) so that I may receive information about the PPG and the Practice. I understand that The </w:t>
      </w:r>
      <w:r w:rsidR="003900BA">
        <w:rPr>
          <w:rFonts w:cstheme="minorHAnsi"/>
          <w:sz w:val="24"/>
          <w:szCs w:val="24"/>
        </w:rPr>
        <w:t>Barcellos Family</w:t>
      </w:r>
      <w:r w:rsidRPr="005D0958">
        <w:rPr>
          <w:rFonts w:cstheme="minorHAnsi"/>
          <w:sz w:val="24"/>
          <w:szCs w:val="24"/>
        </w:rPr>
        <w:t xml:space="preserve"> PPG is committed to protecting my privacy and will use my information lawfully in accordance with the Data Protection legislation for the purpose set out in this form.</w:t>
      </w:r>
    </w:p>
    <w:p w14:paraId="4EDCEC44" w14:textId="199F72B4" w:rsidR="009107ED" w:rsidRPr="005D0958" w:rsidRDefault="009107ED" w:rsidP="005D0958">
      <w:pPr>
        <w:spacing w:after="120" w:line="240" w:lineRule="auto"/>
        <w:rPr>
          <w:rFonts w:cstheme="minorHAnsi"/>
          <w:sz w:val="24"/>
          <w:szCs w:val="24"/>
        </w:rPr>
      </w:pPr>
      <w:r w:rsidRPr="005D0958">
        <w:rPr>
          <w:rFonts w:cstheme="minorHAnsi"/>
          <w:sz w:val="24"/>
          <w:szCs w:val="24"/>
        </w:rPr>
        <w:t>My information will be held securely</w:t>
      </w:r>
      <w:r w:rsidR="00CF4A7C">
        <w:rPr>
          <w:rFonts w:cstheme="minorHAnsi"/>
          <w:sz w:val="24"/>
          <w:szCs w:val="24"/>
        </w:rPr>
        <w:t>.  My information</w:t>
      </w:r>
      <w:r w:rsidRPr="005D0958">
        <w:rPr>
          <w:rFonts w:cstheme="minorHAnsi"/>
          <w:sz w:val="24"/>
          <w:szCs w:val="24"/>
        </w:rPr>
        <w:t xml:space="preserve"> will not be shared with other organisations without my consent</w:t>
      </w:r>
      <w:r w:rsidR="00CF4A7C">
        <w:rPr>
          <w:rFonts w:cstheme="minorHAnsi"/>
          <w:sz w:val="24"/>
          <w:szCs w:val="24"/>
        </w:rPr>
        <w:t>. It</w:t>
      </w:r>
      <w:r w:rsidRPr="005D0958">
        <w:rPr>
          <w:rFonts w:cstheme="minorHAnsi"/>
          <w:sz w:val="24"/>
          <w:szCs w:val="24"/>
        </w:rPr>
        <w:t xml:space="preserve"> will only be accessed by The </w:t>
      </w:r>
      <w:r w:rsidR="003900BA">
        <w:rPr>
          <w:rFonts w:cstheme="minorHAnsi"/>
          <w:sz w:val="24"/>
          <w:szCs w:val="24"/>
        </w:rPr>
        <w:t xml:space="preserve">Barcellos Family </w:t>
      </w:r>
      <w:r w:rsidRPr="005D0958">
        <w:rPr>
          <w:rFonts w:cstheme="minorHAnsi"/>
          <w:sz w:val="24"/>
          <w:szCs w:val="24"/>
        </w:rPr>
        <w:t xml:space="preserve">Practice PPG Chairperson and authorised persons involved in the projects </w:t>
      </w:r>
      <w:r w:rsidR="00CF4A7C">
        <w:rPr>
          <w:rFonts w:cstheme="minorHAnsi"/>
          <w:sz w:val="24"/>
          <w:szCs w:val="24"/>
        </w:rPr>
        <w:t>I have specifically asked to be involved in</w:t>
      </w:r>
      <w:r w:rsidRPr="005D0958">
        <w:rPr>
          <w:rFonts w:cstheme="minorHAnsi"/>
          <w:sz w:val="24"/>
          <w:szCs w:val="24"/>
        </w:rPr>
        <w:t>.</w:t>
      </w:r>
    </w:p>
    <w:p w14:paraId="41F7C412" w14:textId="469DC962" w:rsidR="009107ED" w:rsidRDefault="000858D6" w:rsidP="005D0958">
      <w:pPr>
        <w:spacing w:after="0" w:line="240" w:lineRule="auto"/>
        <w:rPr>
          <w:rFonts w:cstheme="minorHAnsi"/>
          <w:b/>
          <w:bCs/>
          <w:sz w:val="24"/>
          <w:szCs w:val="24"/>
        </w:rPr>
      </w:pPr>
      <w:sdt>
        <w:sdtPr>
          <w:rPr>
            <w:rFonts w:cstheme="minorHAnsi"/>
            <w:sz w:val="24"/>
            <w:szCs w:val="24"/>
          </w:rPr>
          <w:id w:val="1577017878"/>
          <w14:checkbox>
            <w14:checked w14:val="0"/>
            <w14:checkedState w14:val="2612" w14:font="MS Gothic"/>
            <w14:uncheckedState w14:val="2610" w14:font="MS Gothic"/>
          </w14:checkbox>
        </w:sdtPr>
        <w:sdtEndPr/>
        <w:sdtContent>
          <w:r w:rsidR="009107ED" w:rsidRPr="009107ED">
            <w:rPr>
              <w:rFonts w:ascii="Segoe UI Symbol" w:eastAsia="MS Gothic" w:hAnsi="Segoe UI Symbol" w:cs="Segoe UI Symbol"/>
              <w:sz w:val="24"/>
              <w:szCs w:val="24"/>
            </w:rPr>
            <w:t>☐</w:t>
          </w:r>
        </w:sdtContent>
      </w:sdt>
      <w:r w:rsidR="009107ED" w:rsidRPr="009107ED">
        <w:rPr>
          <w:rFonts w:cstheme="minorHAnsi"/>
          <w:sz w:val="24"/>
          <w:szCs w:val="24"/>
        </w:rPr>
        <w:t xml:space="preserve">  </w:t>
      </w:r>
      <w:r w:rsidR="009107ED" w:rsidRPr="009107ED">
        <w:rPr>
          <w:rFonts w:cstheme="minorHAnsi"/>
          <w:b/>
          <w:bCs/>
          <w:sz w:val="24"/>
          <w:szCs w:val="24"/>
        </w:rPr>
        <w:t>Please tick to provide your consent to store your information as outlined above</w:t>
      </w:r>
      <w:r w:rsidR="009107ED">
        <w:rPr>
          <w:rFonts w:cstheme="minorHAnsi"/>
          <w:b/>
          <w:bCs/>
          <w:sz w:val="24"/>
          <w:szCs w:val="24"/>
        </w:rPr>
        <w:t xml:space="preserve"> </w:t>
      </w:r>
      <w:r w:rsidR="009107ED" w:rsidRPr="009107ED">
        <w:rPr>
          <w:rFonts w:cstheme="minorHAnsi"/>
          <w:b/>
          <w:bCs/>
          <w:sz w:val="24"/>
          <w:szCs w:val="24"/>
        </w:rPr>
        <w:t xml:space="preserve">and give </w:t>
      </w:r>
      <w:r w:rsidR="009107ED">
        <w:rPr>
          <w:rFonts w:cstheme="minorHAnsi"/>
          <w:b/>
          <w:bCs/>
          <w:sz w:val="24"/>
          <w:szCs w:val="24"/>
        </w:rPr>
        <w:t xml:space="preserve">The </w:t>
      </w:r>
      <w:r w:rsidR="003900BA">
        <w:rPr>
          <w:rFonts w:cstheme="minorHAnsi"/>
          <w:b/>
          <w:bCs/>
          <w:sz w:val="24"/>
          <w:szCs w:val="24"/>
        </w:rPr>
        <w:t xml:space="preserve">Barcellos Family </w:t>
      </w:r>
      <w:r w:rsidR="009107ED">
        <w:rPr>
          <w:rFonts w:cstheme="minorHAnsi"/>
          <w:b/>
          <w:bCs/>
          <w:sz w:val="24"/>
          <w:szCs w:val="24"/>
        </w:rPr>
        <w:t>Practice</w:t>
      </w:r>
      <w:r w:rsidR="009107ED" w:rsidRPr="009107ED">
        <w:rPr>
          <w:rFonts w:cstheme="minorHAnsi"/>
          <w:b/>
          <w:bCs/>
          <w:sz w:val="24"/>
          <w:szCs w:val="24"/>
        </w:rPr>
        <w:t xml:space="preserve"> PPG permission to contact you and provide</w:t>
      </w:r>
      <w:r w:rsidR="009107ED">
        <w:rPr>
          <w:rFonts w:cstheme="minorHAnsi"/>
          <w:b/>
          <w:bCs/>
          <w:sz w:val="24"/>
          <w:szCs w:val="24"/>
        </w:rPr>
        <w:t xml:space="preserve"> </w:t>
      </w:r>
      <w:r w:rsidR="009107ED" w:rsidRPr="009107ED">
        <w:rPr>
          <w:rFonts w:cstheme="minorHAnsi"/>
          <w:b/>
          <w:bCs/>
          <w:sz w:val="24"/>
          <w:szCs w:val="24"/>
        </w:rPr>
        <w:t>you with information about the PPG and the Practice.</w:t>
      </w:r>
      <w:r w:rsidR="009107ED">
        <w:rPr>
          <w:rFonts w:cstheme="minorHAnsi"/>
          <w:b/>
          <w:bCs/>
          <w:sz w:val="24"/>
          <w:szCs w:val="24"/>
        </w:rPr>
        <w:t xml:space="preserve"> </w:t>
      </w:r>
    </w:p>
    <w:p w14:paraId="302B0D68" w14:textId="77777777" w:rsidR="009107ED" w:rsidRDefault="009107ED" w:rsidP="005D0958">
      <w:pPr>
        <w:spacing w:after="0" w:line="240" w:lineRule="auto"/>
        <w:rPr>
          <w:rFonts w:cstheme="minorHAnsi"/>
          <w:b/>
          <w:bCs/>
          <w:sz w:val="24"/>
          <w:szCs w:val="24"/>
        </w:rPr>
      </w:pPr>
    </w:p>
    <w:p w14:paraId="1C985507" w14:textId="5B3A55EC" w:rsidR="009107ED" w:rsidRPr="005D0958" w:rsidRDefault="009107ED" w:rsidP="005D0958">
      <w:pPr>
        <w:spacing w:after="0" w:line="240" w:lineRule="auto"/>
        <w:rPr>
          <w:rFonts w:cstheme="minorHAnsi"/>
          <w:sz w:val="24"/>
          <w:szCs w:val="24"/>
        </w:rPr>
      </w:pPr>
      <w:r w:rsidRPr="005D0958">
        <w:rPr>
          <w:rFonts w:cstheme="minorHAnsi"/>
          <w:sz w:val="24"/>
          <w:szCs w:val="24"/>
        </w:rPr>
        <w:t>When completed</w:t>
      </w:r>
      <w:r w:rsidR="00CF4A7C">
        <w:rPr>
          <w:rFonts w:cstheme="minorHAnsi"/>
          <w:sz w:val="24"/>
          <w:szCs w:val="24"/>
        </w:rPr>
        <w:t>,</w:t>
      </w:r>
      <w:r w:rsidRPr="005D0958">
        <w:rPr>
          <w:rFonts w:cstheme="minorHAnsi"/>
          <w:sz w:val="24"/>
          <w:szCs w:val="24"/>
        </w:rPr>
        <w:t xml:space="preserve"> please email this form to </w:t>
      </w:r>
      <w:hyperlink r:id="rId11" w:history="1">
        <w:r w:rsidR="00F24F0C" w:rsidRPr="00755272">
          <w:rPr>
            <w:rStyle w:val="Hyperlink"/>
            <w:rFonts w:cstheme="minorHAnsi"/>
            <w:b/>
            <w:bCs/>
            <w:sz w:val="24"/>
            <w:szCs w:val="24"/>
          </w:rPr>
          <w:t>corbin.avenue@nhs.net</w:t>
        </w:r>
      </w:hyperlink>
      <w:r w:rsidR="00F24F0C">
        <w:rPr>
          <w:rStyle w:val="Hyperlink"/>
          <w:rFonts w:cstheme="minorHAnsi"/>
          <w:sz w:val="24"/>
          <w:szCs w:val="24"/>
        </w:rPr>
        <w:t xml:space="preserve"> </w:t>
      </w:r>
      <w:r w:rsidR="00CF4A7C">
        <w:rPr>
          <w:rFonts w:cstheme="minorHAnsi"/>
          <w:sz w:val="24"/>
          <w:szCs w:val="24"/>
        </w:rPr>
        <w:t xml:space="preserve"> </w:t>
      </w:r>
      <w:r w:rsidRPr="005D0958">
        <w:rPr>
          <w:rFonts w:cstheme="minorHAnsi"/>
          <w:sz w:val="24"/>
          <w:szCs w:val="24"/>
        </w:rPr>
        <w:t>or hand it into the Reception at your Surgery.</w:t>
      </w:r>
      <w:r w:rsidR="006A72D4" w:rsidRPr="005D0958">
        <w:rPr>
          <w:rFonts w:cstheme="minorHAnsi"/>
          <w:sz w:val="24"/>
          <w:szCs w:val="24"/>
        </w:rPr>
        <w:t xml:space="preserve"> </w:t>
      </w:r>
    </w:p>
    <w:p w14:paraId="50A59A71" w14:textId="77777777" w:rsidR="009107ED" w:rsidRDefault="009107ED" w:rsidP="005D0958">
      <w:pPr>
        <w:spacing w:after="0" w:line="240" w:lineRule="auto"/>
        <w:rPr>
          <w:rFonts w:cstheme="minorHAnsi"/>
          <w:b/>
          <w:bCs/>
          <w:sz w:val="24"/>
          <w:szCs w:val="24"/>
        </w:rPr>
      </w:pPr>
    </w:p>
    <w:p w14:paraId="61B5F5EE" w14:textId="68CF117A" w:rsidR="00FA4080" w:rsidRPr="005D0958" w:rsidRDefault="00FA4080" w:rsidP="005D0958">
      <w:pPr>
        <w:spacing w:after="0" w:line="240" w:lineRule="auto"/>
        <w:rPr>
          <w:rFonts w:cstheme="minorHAnsi"/>
          <w:sz w:val="24"/>
          <w:szCs w:val="24"/>
        </w:rPr>
      </w:pPr>
      <w:r w:rsidRPr="005D0958">
        <w:rPr>
          <w:rFonts w:cstheme="minorHAnsi"/>
          <w:sz w:val="24"/>
          <w:szCs w:val="24"/>
        </w:rPr>
        <w:t>Thank you</w:t>
      </w:r>
      <w:r w:rsidR="004876AF">
        <w:rPr>
          <w:rFonts w:cstheme="minorHAnsi"/>
          <w:sz w:val="24"/>
          <w:szCs w:val="24"/>
        </w:rPr>
        <w:t>.</w:t>
      </w:r>
      <w:r w:rsidRPr="005D0958">
        <w:rPr>
          <w:rFonts w:cstheme="minorHAnsi"/>
          <w:sz w:val="24"/>
          <w:szCs w:val="24"/>
        </w:rPr>
        <w:t xml:space="preserve"> </w:t>
      </w:r>
    </w:p>
    <w:p w14:paraId="1CA88AB3" w14:textId="77777777" w:rsidR="00FA4080" w:rsidRPr="009107ED" w:rsidRDefault="00FA4080" w:rsidP="005D0958">
      <w:pPr>
        <w:spacing w:after="0" w:line="240" w:lineRule="auto"/>
        <w:rPr>
          <w:rFonts w:cstheme="minorHAnsi"/>
          <w:b/>
          <w:bCs/>
          <w:sz w:val="24"/>
          <w:szCs w:val="24"/>
        </w:rPr>
      </w:pPr>
      <w:r w:rsidRPr="009107ED">
        <w:rPr>
          <w:rFonts w:cstheme="minorHAnsi"/>
          <w:b/>
          <w:bCs/>
          <w:sz w:val="24"/>
          <w:szCs w:val="24"/>
        </w:rPr>
        <w:t xml:space="preserve"> </w:t>
      </w:r>
    </w:p>
    <w:p w14:paraId="75C5C45C" w14:textId="2C16E254" w:rsidR="005D0958" w:rsidRDefault="009107ED" w:rsidP="005D0958">
      <w:pPr>
        <w:spacing w:after="0" w:line="240" w:lineRule="auto"/>
        <w:rPr>
          <w:rFonts w:cstheme="minorHAnsi"/>
          <w:b/>
          <w:bCs/>
          <w:sz w:val="24"/>
          <w:szCs w:val="24"/>
        </w:rPr>
      </w:pPr>
      <w:r w:rsidRPr="009107ED">
        <w:rPr>
          <w:rFonts w:cstheme="minorHAnsi"/>
          <w:b/>
          <w:bCs/>
          <w:sz w:val="24"/>
          <w:szCs w:val="24"/>
        </w:rPr>
        <w:t xml:space="preserve">This form is also available on </w:t>
      </w:r>
      <w:r w:rsidR="005D0958">
        <w:rPr>
          <w:rFonts w:cstheme="minorHAnsi"/>
          <w:b/>
          <w:bCs/>
          <w:sz w:val="24"/>
          <w:szCs w:val="24"/>
        </w:rPr>
        <w:t xml:space="preserve">The </w:t>
      </w:r>
      <w:r w:rsidR="009735F1">
        <w:rPr>
          <w:rFonts w:cstheme="minorHAnsi"/>
          <w:b/>
          <w:bCs/>
          <w:sz w:val="24"/>
          <w:szCs w:val="24"/>
        </w:rPr>
        <w:t xml:space="preserve">Barcellos Family </w:t>
      </w:r>
      <w:r w:rsidR="005D0958">
        <w:rPr>
          <w:rFonts w:cstheme="minorHAnsi"/>
          <w:b/>
          <w:bCs/>
          <w:sz w:val="24"/>
          <w:szCs w:val="24"/>
        </w:rPr>
        <w:t xml:space="preserve">Practice </w:t>
      </w:r>
      <w:r w:rsidRPr="009107ED">
        <w:rPr>
          <w:rFonts w:cstheme="minorHAnsi"/>
          <w:b/>
          <w:bCs/>
          <w:sz w:val="24"/>
          <w:szCs w:val="24"/>
        </w:rPr>
        <w:t>website</w:t>
      </w:r>
      <w:r w:rsidR="005D0958">
        <w:rPr>
          <w:rFonts w:cstheme="minorHAnsi"/>
          <w:b/>
          <w:bCs/>
          <w:sz w:val="24"/>
          <w:szCs w:val="24"/>
        </w:rPr>
        <w:t xml:space="preserve"> at </w:t>
      </w:r>
      <w:hyperlink r:id="rId12" w:history="1">
        <w:r w:rsidR="00A23CA2" w:rsidRPr="00A23CA2">
          <w:rPr>
            <w:rStyle w:val="Hyperlink"/>
            <w:rFonts w:cstheme="minorHAnsi"/>
            <w:b/>
            <w:bCs/>
            <w:sz w:val="24"/>
            <w:szCs w:val="24"/>
          </w:rPr>
          <w:t>barcellosfamilypractice.co.uk/patient-participation-group</w:t>
        </w:r>
      </w:hyperlink>
    </w:p>
    <w:p w14:paraId="715F3526" w14:textId="527E4B98" w:rsidR="009107ED" w:rsidRPr="005D0958" w:rsidRDefault="009107ED" w:rsidP="005D0958">
      <w:pPr>
        <w:spacing w:before="120" w:after="0" w:line="240" w:lineRule="auto"/>
        <w:rPr>
          <w:rFonts w:cstheme="minorHAnsi"/>
          <w:b/>
          <w:bCs/>
          <w:color w:val="FF0000"/>
          <w:sz w:val="24"/>
          <w:szCs w:val="24"/>
        </w:rPr>
      </w:pPr>
      <w:r w:rsidRPr="005D0958">
        <w:rPr>
          <w:rFonts w:cstheme="minorHAnsi"/>
          <w:b/>
          <w:bCs/>
          <w:color w:val="FF0000"/>
          <w:sz w:val="24"/>
          <w:szCs w:val="24"/>
        </w:rPr>
        <w:t>Please note that we will not respond to any medical information or questions</w:t>
      </w:r>
      <w:r w:rsidR="005D0958" w:rsidRPr="005D0958">
        <w:rPr>
          <w:rFonts w:cstheme="minorHAnsi"/>
          <w:b/>
          <w:bCs/>
          <w:color w:val="FF0000"/>
          <w:sz w:val="24"/>
          <w:szCs w:val="24"/>
        </w:rPr>
        <w:t xml:space="preserve"> </w:t>
      </w:r>
      <w:r w:rsidRPr="005D0958">
        <w:rPr>
          <w:rFonts w:cstheme="minorHAnsi"/>
          <w:b/>
          <w:bCs/>
          <w:color w:val="FF0000"/>
          <w:sz w:val="24"/>
          <w:szCs w:val="24"/>
        </w:rPr>
        <w:t xml:space="preserve">received through the </w:t>
      </w:r>
      <w:r w:rsidR="005D0958" w:rsidRPr="005D0958">
        <w:rPr>
          <w:rFonts w:cstheme="minorHAnsi"/>
          <w:b/>
          <w:bCs/>
          <w:color w:val="FF0000"/>
          <w:sz w:val="24"/>
          <w:szCs w:val="24"/>
        </w:rPr>
        <w:t>PPG</w:t>
      </w:r>
      <w:r w:rsidRPr="005D0958">
        <w:rPr>
          <w:rFonts w:cstheme="minorHAnsi"/>
          <w:b/>
          <w:bCs/>
          <w:color w:val="FF0000"/>
          <w:sz w:val="24"/>
          <w:szCs w:val="24"/>
        </w:rPr>
        <w:t>.</w:t>
      </w:r>
    </w:p>
    <w:p w14:paraId="3AEC9469" w14:textId="77777777" w:rsidR="005D0958" w:rsidRDefault="005D0958" w:rsidP="005D0958">
      <w:pPr>
        <w:spacing w:after="0" w:line="240" w:lineRule="auto"/>
        <w:rPr>
          <w:rFonts w:cstheme="minorHAnsi"/>
          <w:b/>
          <w:bCs/>
          <w:sz w:val="24"/>
          <w:szCs w:val="24"/>
        </w:rPr>
      </w:pPr>
    </w:p>
    <w:p w14:paraId="53FC780B" w14:textId="6E5386E3" w:rsidR="00CF4A7C" w:rsidRDefault="009107ED" w:rsidP="00B6758A">
      <w:pPr>
        <w:spacing w:after="0" w:line="240" w:lineRule="auto"/>
        <w:rPr>
          <w:rFonts w:cstheme="minorHAnsi"/>
          <w:b/>
          <w:bCs/>
          <w:sz w:val="24"/>
          <w:szCs w:val="24"/>
        </w:rPr>
      </w:pPr>
      <w:r w:rsidRPr="009107ED">
        <w:rPr>
          <w:rFonts w:cstheme="minorHAnsi"/>
          <w:b/>
          <w:bCs/>
          <w:sz w:val="24"/>
          <w:szCs w:val="24"/>
        </w:rPr>
        <w:t>By using this form, you will be sending information about yourself across the Internet.</w:t>
      </w:r>
      <w:r w:rsidR="005D0958">
        <w:rPr>
          <w:rFonts w:cstheme="minorHAnsi"/>
          <w:b/>
          <w:bCs/>
          <w:sz w:val="24"/>
          <w:szCs w:val="24"/>
        </w:rPr>
        <w:t xml:space="preserve">  </w:t>
      </w:r>
      <w:r w:rsidRPr="009107ED">
        <w:rPr>
          <w:rFonts w:cstheme="minorHAnsi"/>
          <w:b/>
          <w:bCs/>
          <w:sz w:val="24"/>
          <w:szCs w:val="24"/>
        </w:rPr>
        <w:t>Whilst every effort is made to keep this information secure, you should be aware that we</w:t>
      </w:r>
      <w:r w:rsidR="005D0958">
        <w:rPr>
          <w:rFonts w:cstheme="minorHAnsi"/>
          <w:b/>
          <w:bCs/>
          <w:sz w:val="24"/>
          <w:szCs w:val="24"/>
        </w:rPr>
        <w:t xml:space="preserve"> </w:t>
      </w:r>
      <w:r w:rsidRPr="009107ED">
        <w:rPr>
          <w:rFonts w:cstheme="minorHAnsi"/>
          <w:b/>
          <w:bCs/>
          <w:sz w:val="24"/>
          <w:szCs w:val="24"/>
        </w:rPr>
        <w:t xml:space="preserve">cannot offer any guarantees of absolute privacy. </w:t>
      </w:r>
      <w:r w:rsidR="005D0958">
        <w:rPr>
          <w:rFonts w:cstheme="minorHAnsi"/>
          <w:b/>
          <w:bCs/>
          <w:sz w:val="24"/>
          <w:szCs w:val="24"/>
        </w:rPr>
        <w:t xml:space="preserve">  </w:t>
      </w:r>
      <w:r w:rsidRPr="009107ED">
        <w:rPr>
          <w:rFonts w:cstheme="minorHAnsi"/>
          <w:b/>
          <w:bCs/>
          <w:sz w:val="24"/>
          <w:szCs w:val="24"/>
        </w:rPr>
        <w:t>If this matter concer</w:t>
      </w:r>
      <w:r w:rsidR="005D0958">
        <w:rPr>
          <w:rFonts w:cstheme="minorHAnsi"/>
          <w:b/>
          <w:bCs/>
          <w:sz w:val="24"/>
          <w:szCs w:val="24"/>
        </w:rPr>
        <w:t>ns you</w:t>
      </w:r>
      <w:r w:rsidR="00CF4A7C">
        <w:rPr>
          <w:rFonts w:cstheme="minorHAnsi"/>
          <w:b/>
          <w:bCs/>
          <w:sz w:val="24"/>
          <w:szCs w:val="24"/>
        </w:rPr>
        <w:t>,</w:t>
      </w:r>
      <w:r w:rsidR="005D0958">
        <w:rPr>
          <w:rFonts w:cstheme="minorHAnsi"/>
          <w:b/>
          <w:bCs/>
          <w:sz w:val="24"/>
          <w:szCs w:val="24"/>
        </w:rPr>
        <w:t xml:space="preserve"> then you should use another method to notify us of your details.</w:t>
      </w:r>
      <w:r w:rsidR="00CF4A7C">
        <w:rPr>
          <w:rFonts w:cstheme="minorHAnsi"/>
          <w:b/>
          <w:bCs/>
          <w:sz w:val="24"/>
          <w:szCs w:val="24"/>
        </w:rPr>
        <w:br w:type="page"/>
      </w:r>
    </w:p>
    <w:p w14:paraId="295E1A62" w14:textId="77777777" w:rsidR="00911A0E" w:rsidRDefault="00B615D1" w:rsidP="00150923">
      <w:pPr>
        <w:spacing w:after="0" w:line="240" w:lineRule="auto"/>
        <w:rPr>
          <w:rFonts w:ascii="Calibri" w:eastAsia="Calibri" w:hAnsi="Calibri" w:cs="Calibri"/>
          <w:b/>
          <w:color w:val="000000"/>
          <w:kern w:val="2"/>
          <w:sz w:val="48"/>
          <w:szCs w:val="40"/>
          <w:lang w:eastAsia="en-GB"/>
          <w14:ligatures w14:val="standardContextual"/>
        </w:rPr>
      </w:pPr>
      <w:r w:rsidRPr="006F7E8E">
        <w:rPr>
          <w:rFonts w:ascii="Calibri" w:eastAsia="Calibri" w:hAnsi="Calibri" w:cs="Calibri"/>
          <w:b/>
          <w:noProof/>
          <w:color w:val="000000"/>
          <w:kern w:val="2"/>
          <w:sz w:val="48"/>
          <w:szCs w:val="40"/>
          <w:lang w:eastAsia="en-GB"/>
          <w14:ligatures w14:val="standardContextual"/>
        </w:rPr>
        <w:lastRenderedPageBreak/>
        <w:drawing>
          <wp:anchor distT="0" distB="0" distL="114300" distR="114300" simplePos="0" relativeHeight="251657216" behindDoc="0" locked="0" layoutInCell="1" allowOverlap="1" wp14:anchorId="34C3EA98" wp14:editId="68A2D865">
            <wp:simplePos x="0" y="0"/>
            <wp:positionH relativeFrom="column">
              <wp:posOffset>3879215</wp:posOffset>
            </wp:positionH>
            <wp:positionV relativeFrom="page">
              <wp:posOffset>371475</wp:posOffset>
            </wp:positionV>
            <wp:extent cx="2701925" cy="1038225"/>
            <wp:effectExtent l="0" t="0" r="3175" b="9525"/>
            <wp:wrapTight wrapText="bothSides">
              <wp:wrapPolygon edited="0">
                <wp:start x="0" y="0"/>
                <wp:lineTo x="0" y="21402"/>
                <wp:lineTo x="21473" y="21402"/>
                <wp:lineTo x="21473" y="0"/>
                <wp:lineTo x="0" y="0"/>
              </wp:wrapPolygon>
            </wp:wrapTight>
            <wp:docPr id="602529193" name="Picture 1" descr="A picture containing text, font, white, de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2529193" name="Picture 1" descr="A picture containing text, font, white, design&#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701925" cy="1038225"/>
                    </a:xfrm>
                    <a:prstGeom prst="rect">
                      <a:avLst/>
                    </a:prstGeom>
                  </pic:spPr>
                </pic:pic>
              </a:graphicData>
            </a:graphic>
            <wp14:sizeRelH relativeFrom="margin">
              <wp14:pctWidth>0</wp14:pctWidth>
            </wp14:sizeRelH>
            <wp14:sizeRelV relativeFrom="margin">
              <wp14:pctHeight>0</wp14:pctHeight>
            </wp14:sizeRelV>
          </wp:anchor>
        </w:drawing>
      </w:r>
      <w:r w:rsidR="00150923" w:rsidRPr="00150923">
        <w:rPr>
          <w:rFonts w:ascii="Calibri" w:eastAsia="Calibri" w:hAnsi="Calibri" w:cs="Calibri"/>
          <w:b/>
          <w:color w:val="000000"/>
          <w:kern w:val="2"/>
          <w:sz w:val="48"/>
          <w:szCs w:val="40"/>
          <w:lang w:eastAsia="en-GB"/>
          <w14:ligatures w14:val="standardContextual"/>
        </w:rPr>
        <w:t xml:space="preserve">TERMS OF REFERENCE </w:t>
      </w:r>
    </w:p>
    <w:p w14:paraId="270FC71D" w14:textId="4AF80ED7" w:rsidR="006F7E8E" w:rsidRPr="006F7E8E" w:rsidRDefault="00150923" w:rsidP="00150923">
      <w:pPr>
        <w:spacing w:after="0" w:line="240" w:lineRule="auto"/>
        <w:rPr>
          <w:rFonts w:ascii="Calibri" w:eastAsia="Calibri" w:hAnsi="Calibri" w:cs="Calibri"/>
          <w:color w:val="000000"/>
          <w:kern w:val="2"/>
          <w:sz w:val="44"/>
          <w:szCs w:val="40"/>
          <w:lang w:eastAsia="en-GB"/>
          <w14:ligatures w14:val="standardContextual"/>
        </w:rPr>
      </w:pPr>
      <w:r w:rsidRPr="00150923">
        <w:rPr>
          <w:rFonts w:ascii="Calibri" w:eastAsia="Calibri" w:hAnsi="Calibri" w:cs="Calibri"/>
          <w:b/>
          <w:color w:val="000000"/>
          <w:kern w:val="2"/>
          <w:sz w:val="48"/>
          <w:szCs w:val="40"/>
          <w:lang w:eastAsia="en-GB"/>
          <w14:ligatures w14:val="standardContextual"/>
        </w:rPr>
        <w:t>APRIL 2023</w:t>
      </w:r>
    </w:p>
    <w:p w14:paraId="23567BA7" w14:textId="77777777" w:rsidR="006F7E8E" w:rsidRPr="006F7E8E" w:rsidRDefault="006F7E8E" w:rsidP="006F7E8E">
      <w:pPr>
        <w:spacing w:after="0"/>
        <w:rPr>
          <w:rFonts w:ascii="Calibri" w:eastAsia="Calibri" w:hAnsi="Calibri" w:cs="Calibri"/>
          <w:color w:val="000000"/>
          <w:kern w:val="2"/>
          <w:sz w:val="24"/>
          <w:lang w:eastAsia="en-GB"/>
          <w14:ligatures w14:val="standardContextual"/>
        </w:rPr>
      </w:pPr>
      <w:r w:rsidRPr="006F7E8E">
        <w:rPr>
          <w:rFonts w:ascii="Calibri" w:eastAsia="Calibri" w:hAnsi="Calibri" w:cs="Calibri"/>
          <w:b/>
          <w:color w:val="000000"/>
          <w:kern w:val="2"/>
          <w:sz w:val="24"/>
          <w:lang w:eastAsia="en-GB"/>
          <w14:ligatures w14:val="standardContextual"/>
        </w:rPr>
        <w:t xml:space="preserve"> </w:t>
      </w:r>
    </w:p>
    <w:p w14:paraId="370B59FB" w14:textId="77777777" w:rsidR="00911A0E" w:rsidRDefault="00911A0E" w:rsidP="00911A0E">
      <w:pPr>
        <w:spacing w:after="200" w:line="276" w:lineRule="auto"/>
        <w:ind w:left="426" w:right="1110"/>
        <w:rPr>
          <w:rFonts w:ascii="Calibri" w:eastAsia="Calibri" w:hAnsi="Calibri" w:cs="Calibri"/>
          <w:b/>
          <w:color w:val="000000"/>
          <w:kern w:val="2"/>
          <w:lang w:eastAsia="en-GB"/>
          <w14:ligatures w14:val="standardContextual"/>
        </w:rPr>
      </w:pPr>
    </w:p>
    <w:p w14:paraId="75E7DF2C" w14:textId="77777777" w:rsidR="00911A0E" w:rsidRDefault="00911A0E" w:rsidP="00911A0E">
      <w:pPr>
        <w:spacing w:after="200" w:line="276" w:lineRule="auto"/>
        <w:ind w:left="426" w:right="1110"/>
        <w:rPr>
          <w:rFonts w:ascii="Calibri" w:eastAsia="Calibri" w:hAnsi="Calibri" w:cs="Calibri"/>
          <w:b/>
          <w:color w:val="000000"/>
          <w:kern w:val="2"/>
          <w:lang w:eastAsia="en-GB"/>
          <w14:ligatures w14:val="standardContextual"/>
        </w:rPr>
      </w:pPr>
    </w:p>
    <w:p w14:paraId="78E32298" w14:textId="4987B2EC" w:rsidR="00B772A4" w:rsidRPr="00B772A4" w:rsidRDefault="00B772A4" w:rsidP="00911A0E">
      <w:pPr>
        <w:spacing w:after="200" w:line="276" w:lineRule="auto"/>
        <w:ind w:left="426" w:right="1110"/>
        <w:rPr>
          <w:rFonts w:ascii="Calibri" w:eastAsia="Calibri" w:hAnsi="Calibri" w:cs="Calibri"/>
          <w:b/>
          <w:color w:val="000000"/>
          <w:kern w:val="2"/>
          <w:lang w:eastAsia="en-GB"/>
          <w14:ligatures w14:val="standardContextual"/>
        </w:rPr>
      </w:pPr>
      <w:r w:rsidRPr="00B772A4">
        <w:rPr>
          <w:rFonts w:ascii="Calibri" w:eastAsia="Calibri" w:hAnsi="Calibri" w:cs="Calibri"/>
          <w:b/>
          <w:color w:val="000000"/>
          <w:kern w:val="2"/>
          <w:lang w:eastAsia="en-GB"/>
          <w14:ligatures w14:val="standardContextual"/>
        </w:rPr>
        <w:t>NAME:</w:t>
      </w:r>
    </w:p>
    <w:p w14:paraId="3CB32851"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The group shall be called ‘The Barcellos Family Practice Patient Participation Group’ (hereinafter called ‘The Group’).</w:t>
      </w:r>
    </w:p>
    <w:p w14:paraId="401E7215"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p>
    <w:p w14:paraId="6B0B747B" w14:textId="77777777" w:rsidR="00B772A4" w:rsidRPr="00B772A4" w:rsidRDefault="00B772A4" w:rsidP="00911A0E">
      <w:pPr>
        <w:spacing w:after="200" w:line="276" w:lineRule="auto"/>
        <w:ind w:left="426" w:right="1110"/>
        <w:rPr>
          <w:rFonts w:ascii="Calibri" w:eastAsia="Calibri" w:hAnsi="Calibri" w:cs="Calibri"/>
          <w:b/>
          <w:color w:val="000000"/>
          <w:kern w:val="2"/>
          <w:lang w:eastAsia="en-GB"/>
          <w14:ligatures w14:val="standardContextual"/>
        </w:rPr>
      </w:pPr>
      <w:r w:rsidRPr="00B772A4">
        <w:rPr>
          <w:rFonts w:ascii="Calibri" w:eastAsia="Calibri" w:hAnsi="Calibri" w:cs="Calibri"/>
          <w:b/>
          <w:color w:val="000000"/>
          <w:kern w:val="2"/>
          <w:lang w:eastAsia="en-GB"/>
          <w14:ligatures w14:val="standardContextual"/>
        </w:rPr>
        <w:t>OBJECTIVES:</w:t>
      </w:r>
    </w:p>
    <w:p w14:paraId="31807F42"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The Objectives of the Group shall be:</w:t>
      </w:r>
    </w:p>
    <w:p w14:paraId="299EC219" w14:textId="34DF5C99"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To enhance communication, between the Practice and patients of the Barcellos Family Practice (hereinafter called ‘The Practice’), and to assist ‘The Practice’ in continuing to improve its provision of healthcare, whilst ensuring that patients are at the heart of decision making.</w:t>
      </w:r>
    </w:p>
    <w:p w14:paraId="4A88F89F" w14:textId="77777777"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To promote health education and awareness on topics of interest and value to the patients via the Practice/Patient Newsletter (where applicable) with contributions from medical and clerical staff at ‘The Practice’.</w:t>
      </w:r>
    </w:p>
    <w:p w14:paraId="03B6C6CE" w14:textId="77777777"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To promote, after discussion with the Partners, any matters which are deemed to be in the interest of the patients and ‘The Practice’.</w:t>
      </w:r>
    </w:p>
    <w:p w14:paraId="15F5748D" w14:textId="77777777"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 xml:space="preserve">Use information gathered from patients via an annual patient survey and any other means to discuss problems and potential improvements with ‘The Practice’. </w:t>
      </w:r>
    </w:p>
    <w:p w14:paraId="0485030B" w14:textId="77777777"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Contribute to the Practice/Patient Newsletter (If the Practice wishes to do this)</w:t>
      </w:r>
    </w:p>
    <w:p w14:paraId="7DD26AD9" w14:textId="77777777"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Promote better healthcare and treatment.</w:t>
      </w:r>
    </w:p>
    <w:p w14:paraId="0C5A0D55" w14:textId="77777777"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 xml:space="preserve">Provide a choice of medium for patients to give feedback and comments about ‘The Practice’ to ‘The Group’. </w:t>
      </w:r>
    </w:p>
    <w:p w14:paraId="75BE2B26" w14:textId="77777777"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Challenge, Support and help ‘The Practice’ to improve service delivery.</w:t>
      </w:r>
    </w:p>
    <w:p w14:paraId="1B8A56A1" w14:textId="77777777" w:rsidR="00B772A4" w:rsidRPr="00150923"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150923">
        <w:rPr>
          <w:rFonts w:ascii="Calibri" w:eastAsia="Calibri" w:hAnsi="Calibri" w:cs="Calibri"/>
          <w:bCs/>
          <w:color w:val="000000"/>
          <w:kern w:val="2"/>
          <w:lang w:eastAsia="en-GB"/>
          <w14:ligatures w14:val="standardContextual"/>
        </w:rPr>
        <w:t>Periodic review of the Terms of Reference of ‘The Group’.</w:t>
      </w:r>
    </w:p>
    <w:p w14:paraId="252A21DA"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p>
    <w:p w14:paraId="5C6166FC" w14:textId="77777777" w:rsidR="00B772A4" w:rsidRPr="00B772A4" w:rsidRDefault="00B772A4" w:rsidP="00911A0E">
      <w:pPr>
        <w:spacing w:after="200" w:line="276" w:lineRule="auto"/>
        <w:ind w:left="426" w:right="1110"/>
        <w:rPr>
          <w:rFonts w:ascii="Calibri" w:eastAsia="Calibri" w:hAnsi="Calibri" w:cs="Calibri"/>
          <w:b/>
          <w:color w:val="000000"/>
          <w:kern w:val="2"/>
          <w:lang w:eastAsia="en-GB"/>
          <w14:ligatures w14:val="standardContextual"/>
        </w:rPr>
      </w:pPr>
      <w:r w:rsidRPr="00B772A4">
        <w:rPr>
          <w:rFonts w:ascii="Calibri" w:eastAsia="Calibri" w:hAnsi="Calibri" w:cs="Calibri"/>
          <w:b/>
          <w:color w:val="000000"/>
          <w:kern w:val="2"/>
          <w:lang w:eastAsia="en-GB"/>
          <w14:ligatures w14:val="standardContextual"/>
        </w:rPr>
        <w:t>MEMBERSHIP:</w:t>
      </w:r>
    </w:p>
    <w:p w14:paraId="1FB8B3A1"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 xml:space="preserve"> Membership of ‘The Group’ shall be open to any patient of the Barcellos Family Practice over the age of 18 and who has not registered with the Practice on a temporary basis.  </w:t>
      </w:r>
    </w:p>
    <w:p w14:paraId="0BCFF86A"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Membership does not confer any prior claims on the Practice or any right to preferential treatment.</w:t>
      </w:r>
    </w:p>
    <w:p w14:paraId="2E982DF3" w14:textId="77777777" w:rsidR="00000446" w:rsidRDefault="00000446" w:rsidP="00911A0E">
      <w:pPr>
        <w:spacing w:after="200" w:line="276" w:lineRule="auto"/>
        <w:ind w:left="426" w:right="1110"/>
        <w:rPr>
          <w:rFonts w:ascii="Calibri" w:eastAsia="Calibri" w:hAnsi="Calibri" w:cs="Calibri"/>
          <w:bCs/>
          <w:color w:val="000000"/>
          <w:kern w:val="2"/>
          <w:lang w:eastAsia="en-GB"/>
          <w14:ligatures w14:val="standardContextual"/>
        </w:rPr>
      </w:pPr>
    </w:p>
    <w:p w14:paraId="4479B494" w14:textId="30E7258C"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lastRenderedPageBreak/>
        <w:t>Membership of the Group shall be terminated in the event of a member ceasing to be a patient of the Practice.</w:t>
      </w:r>
    </w:p>
    <w:p w14:paraId="0C1162D7"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 xml:space="preserve"> ‘The Group’ shall normally consist of no more than twelve (12) patients of ‘The Practice’, and this should aim where possible to reflect a cross section of the patient population without discrimination. </w:t>
      </w:r>
    </w:p>
    <w:p w14:paraId="12099A1D"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p>
    <w:p w14:paraId="156A135E" w14:textId="77777777" w:rsidR="00B772A4" w:rsidRPr="00B772A4" w:rsidRDefault="00B772A4" w:rsidP="00911A0E">
      <w:pPr>
        <w:spacing w:after="200" w:line="276" w:lineRule="auto"/>
        <w:ind w:left="426" w:right="1110"/>
        <w:rPr>
          <w:rFonts w:ascii="Calibri" w:eastAsia="Calibri" w:hAnsi="Calibri" w:cs="Calibri"/>
          <w:b/>
          <w:color w:val="000000"/>
          <w:kern w:val="2"/>
          <w:lang w:eastAsia="en-GB"/>
          <w14:ligatures w14:val="standardContextual"/>
        </w:rPr>
      </w:pPr>
      <w:r w:rsidRPr="00B772A4">
        <w:rPr>
          <w:rFonts w:ascii="Calibri" w:eastAsia="Calibri" w:hAnsi="Calibri" w:cs="Calibri"/>
          <w:b/>
          <w:color w:val="000000"/>
          <w:kern w:val="2"/>
          <w:lang w:eastAsia="en-GB"/>
          <w14:ligatures w14:val="standardContextual"/>
        </w:rPr>
        <w:t>MEETINGS:</w:t>
      </w:r>
    </w:p>
    <w:p w14:paraId="2175C5E8"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 xml:space="preserve">Meetings will usually take place on a quarterly basis and will normally be held at Corbin Avenue </w:t>
      </w:r>
      <w:proofErr w:type="spellStart"/>
      <w:r w:rsidRPr="00B772A4">
        <w:rPr>
          <w:rFonts w:ascii="Calibri" w:eastAsia="Calibri" w:hAnsi="Calibri" w:cs="Calibri"/>
          <w:bCs/>
          <w:color w:val="000000"/>
          <w:kern w:val="2"/>
          <w:lang w:eastAsia="en-GB"/>
          <w14:ligatures w14:val="standardContextual"/>
        </w:rPr>
        <w:t>Tricketts</w:t>
      </w:r>
      <w:proofErr w:type="spellEnd"/>
      <w:r w:rsidRPr="00B772A4">
        <w:rPr>
          <w:rFonts w:ascii="Calibri" w:eastAsia="Calibri" w:hAnsi="Calibri" w:cs="Calibri"/>
          <w:bCs/>
          <w:color w:val="000000"/>
          <w:kern w:val="2"/>
          <w:lang w:eastAsia="en-GB"/>
          <w14:ligatures w14:val="standardContextual"/>
        </w:rPr>
        <w:t xml:space="preserve"> Cross Health Centre. </w:t>
      </w:r>
    </w:p>
    <w:p w14:paraId="3E361712"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There should be one member of the Practice Management team representing ‘The Practice’ at each meeting.</w:t>
      </w:r>
    </w:p>
    <w:p w14:paraId="3C1FD373"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 xml:space="preserve">Every matter shall be determined by a majority of votes of the members of the ‘The Group’ present, </w:t>
      </w:r>
      <w:proofErr w:type="gramStart"/>
      <w:r w:rsidRPr="00B772A4">
        <w:rPr>
          <w:rFonts w:ascii="Calibri" w:eastAsia="Calibri" w:hAnsi="Calibri" w:cs="Calibri"/>
          <w:bCs/>
          <w:color w:val="000000"/>
          <w:kern w:val="2"/>
          <w:lang w:eastAsia="en-GB"/>
          <w14:ligatures w14:val="standardContextual"/>
        </w:rPr>
        <w:t>but,</w:t>
      </w:r>
      <w:proofErr w:type="gramEnd"/>
      <w:r w:rsidRPr="00B772A4">
        <w:rPr>
          <w:rFonts w:ascii="Calibri" w:eastAsia="Calibri" w:hAnsi="Calibri" w:cs="Calibri"/>
          <w:bCs/>
          <w:color w:val="000000"/>
          <w:kern w:val="2"/>
          <w:lang w:eastAsia="en-GB"/>
          <w14:ligatures w14:val="standardContextual"/>
        </w:rPr>
        <w:t xml:space="preserve"> in the case of equality of votes the Chairman ( or Vice Chairman in the absence of the Chairman) of the meeting shall have a casting vote.</w:t>
      </w:r>
    </w:p>
    <w:p w14:paraId="2BFFA850"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A special meeting may be called at any time by the Chairman if the need arises.</w:t>
      </w:r>
    </w:p>
    <w:p w14:paraId="09E8CE1F"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If the Chairman is absent from any meeting of ‘The Group’, the Vice Chairman will act as Chairman for that meeting.</w:t>
      </w:r>
    </w:p>
    <w:p w14:paraId="4338328F"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Minutes shall be kept of the proceedings of all meetings.</w:t>
      </w:r>
    </w:p>
    <w:p w14:paraId="5DF873BC"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The Chairman and a member of the Practice Management team to meet when required to discuss any issues or changes that affect ‘The Practice’ or its patients.</w:t>
      </w:r>
    </w:p>
    <w:p w14:paraId="1F7CE0B2"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p>
    <w:p w14:paraId="14C4C7A3"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ALTERATION OF THE TERMS OF REFERENCE:</w:t>
      </w:r>
    </w:p>
    <w:p w14:paraId="5C2B69D1"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 xml:space="preserve">The Terms of Reference may be altered by a resolution passed at a special meeting, by a majority of at least two thirds of the members present. </w:t>
      </w:r>
    </w:p>
    <w:p w14:paraId="08875A36"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 </w:t>
      </w:r>
    </w:p>
    <w:p w14:paraId="4B9C7094"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 xml:space="preserve"> DISSOLUTION:</w:t>
      </w:r>
    </w:p>
    <w:p w14:paraId="4B97C8FD" w14:textId="77777777" w:rsidR="00B772A4" w:rsidRPr="00B772A4" w:rsidRDefault="00B772A4" w:rsidP="00911A0E">
      <w:pPr>
        <w:spacing w:after="200" w:line="276" w:lineRule="auto"/>
        <w:ind w:left="426" w:right="1110"/>
        <w:rPr>
          <w:rFonts w:ascii="Calibri" w:eastAsia="Calibri" w:hAnsi="Calibri" w:cs="Calibri"/>
          <w:bCs/>
          <w:color w:val="000000"/>
          <w:kern w:val="2"/>
          <w:lang w:eastAsia="en-GB"/>
          <w14:ligatures w14:val="standardContextual"/>
        </w:rPr>
      </w:pPr>
      <w:r w:rsidRPr="00B772A4">
        <w:rPr>
          <w:rFonts w:ascii="Calibri" w:eastAsia="Calibri" w:hAnsi="Calibri" w:cs="Calibri"/>
          <w:bCs/>
          <w:color w:val="000000"/>
          <w:kern w:val="2"/>
          <w:lang w:eastAsia="en-GB"/>
          <w14:ligatures w14:val="standardContextual"/>
        </w:rPr>
        <w:t xml:space="preserve">‘The Group’ may be dissolved by a two thirds majority of members present at a special meeting. </w:t>
      </w:r>
    </w:p>
    <w:p w14:paraId="4498A2B7" w14:textId="6ADE76DE" w:rsidR="00CF4A7C" w:rsidRPr="009735F1" w:rsidRDefault="00CF4A7C" w:rsidP="00911A0E">
      <w:pPr>
        <w:spacing w:after="200" w:line="276" w:lineRule="auto"/>
        <w:ind w:left="426" w:right="1110"/>
        <w:rPr>
          <w:b/>
        </w:rPr>
      </w:pPr>
    </w:p>
    <w:sectPr w:rsidR="00CF4A7C" w:rsidRPr="009735F1" w:rsidSect="00385311">
      <w:footerReference w:type="defaul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A0B606" w14:textId="77777777" w:rsidR="00523473" w:rsidRDefault="00523473" w:rsidP="004615A9">
      <w:pPr>
        <w:spacing w:after="0" w:line="240" w:lineRule="auto"/>
      </w:pPr>
      <w:r>
        <w:separator/>
      </w:r>
    </w:p>
  </w:endnote>
  <w:endnote w:type="continuationSeparator" w:id="0">
    <w:p w14:paraId="395DDD5D" w14:textId="77777777" w:rsidR="00523473" w:rsidRDefault="00523473" w:rsidP="00461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039C79" w14:textId="329EDAE0" w:rsidR="004615A9" w:rsidRDefault="004615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8E0BC1" w14:textId="77777777" w:rsidR="00523473" w:rsidRDefault="00523473" w:rsidP="004615A9">
      <w:pPr>
        <w:spacing w:after="0" w:line="240" w:lineRule="auto"/>
      </w:pPr>
      <w:r>
        <w:separator/>
      </w:r>
    </w:p>
  </w:footnote>
  <w:footnote w:type="continuationSeparator" w:id="0">
    <w:p w14:paraId="4A1EC0D8" w14:textId="77777777" w:rsidR="00523473" w:rsidRDefault="00523473" w:rsidP="004615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414A2"/>
    <w:multiLevelType w:val="hybridMultilevel"/>
    <w:tmpl w:val="949E0ED4"/>
    <w:lvl w:ilvl="0" w:tplc="4B94D56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B3E1A5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68F17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33E1C9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26C1E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0F49B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BED9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034C3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1E78A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449763D"/>
    <w:multiLevelType w:val="hybridMultilevel"/>
    <w:tmpl w:val="85CC72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92F62"/>
    <w:multiLevelType w:val="hybridMultilevel"/>
    <w:tmpl w:val="D9B6B1A4"/>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3" w15:restartNumberingAfterBreak="0">
    <w:nsid w:val="47AC5FB2"/>
    <w:multiLevelType w:val="hybridMultilevel"/>
    <w:tmpl w:val="067E8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19773330">
    <w:abstractNumId w:val="3"/>
  </w:num>
  <w:num w:numId="2" w16cid:durableId="1137649134">
    <w:abstractNumId w:val="0"/>
  </w:num>
  <w:num w:numId="3" w16cid:durableId="1364668319">
    <w:abstractNumId w:val="2"/>
  </w:num>
  <w:num w:numId="4" w16cid:durableId="7116595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1NzW3NLU0N7KwNLNU0lEKTi0uzszPAykwrQUAYqNdoywAAAA="/>
  </w:docVars>
  <w:rsids>
    <w:rsidRoot w:val="00FA4080"/>
    <w:rsid w:val="00000446"/>
    <w:rsid w:val="00000C51"/>
    <w:rsid w:val="00003278"/>
    <w:rsid w:val="000073D4"/>
    <w:rsid w:val="00012611"/>
    <w:rsid w:val="00014FF0"/>
    <w:rsid w:val="000240F0"/>
    <w:rsid w:val="000278D1"/>
    <w:rsid w:val="0003278B"/>
    <w:rsid w:val="00032D1D"/>
    <w:rsid w:val="00033C1B"/>
    <w:rsid w:val="00037B86"/>
    <w:rsid w:val="00047C2F"/>
    <w:rsid w:val="0005063D"/>
    <w:rsid w:val="00052C60"/>
    <w:rsid w:val="000616C6"/>
    <w:rsid w:val="00073418"/>
    <w:rsid w:val="00073825"/>
    <w:rsid w:val="00073C8C"/>
    <w:rsid w:val="000858D6"/>
    <w:rsid w:val="000A60D6"/>
    <w:rsid w:val="000A69EF"/>
    <w:rsid w:val="000C0D62"/>
    <w:rsid w:val="000C3966"/>
    <w:rsid w:val="000D2064"/>
    <w:rsid w:val="000D2341"/>
    <w:rsid w:val="000D327E"/>
    <w:rsid w:val="000E6481"/>
    <w:rsid w:val="000F193D"/>
    <w:rsid w:val="000F45D7"/>
    <w:rsid w:val="000F723E"/>
    <w:rsid w:val="00100139"/>
    <w:rsid w:val="00107489"/>
    <w:rsid w:val="00112763"/>
    <w:rsid w:val="00114101"/>
    <w:rsid w:val="00114709"/>
    <w:rsid w:val="00126058"/>
    <w:rsid w:val="0013052A"/>
    <w:rsid w:val="001408E7"/>
    <w:rsid w:val="001414A4"/>
    <w:rsid w:val="00142CF0"/>
    <w:rsid w:val="001470AB"/>
    <w:rsid w:val="00147AEE"/>
    <w:rsid w:val="00150923"/>
    <w:rsid w:val="00155E4D"/>
    <w:rsid w:val="00156A1F"/>
    <w:rsid w:val="00160CBF"/>
    <w:rsid w:val="001718C4"/>
    <w:rsid w:val="00180A5D"/>
    <w:rsid w:val="00181C68"/>
    <w:rsid w:val="001A1B58"/>
    <w:rsid w:val="001A54A1"/>
    <w:rsid w:val="001A5562"/>
    <w:rsid w:val="001C09F4"/>
    <w:rsid w:val="001C23A5"/>
    <w:rsid w:val="001C7810"/>
    <w:rsid w:val="001D0741"/>
    <w:rsid w:val="001E0BCF"/>
    <w:rsid w:val="001E1D9C"/>
    <w:rsid w:val="001E501A"/>
    <w:rsid w:val="001F1F70"/>
    <w:rsid w:val="001F21D9"/>
    <w:rsid w:val="001F5FF4"/>
    <w:rsid w:val="00203AEF"/>
    <w:rsid w:val="00210150"/>
    <w:rsid w:val="00211D4D"/>
    <w:rsid w:val="00216BE5"/>
    <w:rsid w:val="00221F58"/>
    <w:rsid w:val="002371A2"/>
    <w:rsid w:val="00242938"/>
    <w:rsid w:val="00256356"/>
    <w:rsid w:val="00260B9C"/>
    <w:rsid w:val="00261F92"/>
    <w:rsid w:val="002762AF"/>
    <w:rsid w:val="00282730"/>
    <w:rsid w:val="00282AF5"/>
    <w:rsid w:val="00284CE2"/>
    <w:rsid w:val="0029194E"/>
    <w:rsid w:val="002948A7"/>
    <w:rsid w:val="00294C78"/>
    <w:rsid w:val="00294E21"/>
    <w:rsid w:val="002A4ECD"/>
    <w:rsid w:val="002A625D"/>
    <w:rsid w:val="002B6EA2"/>
    <w:rsid w:val="002B7FF0"/>
    <w:rsid w:val="002C535F"/>
    <w:rsid w:val="002D1619"/>
    <w:rsid w:val="002D35FA"/>
    <w:rsid w:val="002D464E"/>
    <w:rsid w:val="002E4D8C"/>
    <w:rsid w:val="002E56F4"/>
    <w:rsid w:val="002E5FB6"/>
    <w:rsid w:val="002F0C17"/>
    <w:rsid w:val="002F1CC6"/>
    <w:rsid w:val="002F6D2D"/>
    <w:rsid w:val="002F7C1B"/>
    <w:rsid w:val="002F7C72"/>
    <w:rsid w:val="00301377"/>
    <w:rsid w:val="00302C2E"/>
    <w:rsid w:val="00306255"/>
    <w:rsid w:val="00311026"/>
    <w:rsid w:val="003121C8"/>
    <w:rsid w:val="00313DF7"/>
    <w:rsid w:val="00317724"/>
    <w:rsid w:val="00320A97"/>
    <w:rsid w:val="0032346B"/>
    <w:rsid w:val="00324174"/>
    <w:rsid w:val="00324337"/>
    <w:rsid w:val="003264C6"/>
    <w:rsid w:val="0033041B"/>
    <w:rsid w:val="003312BF"/>
    <w:rsid w:val="00345E55"/>
    <w:rsid w:val="003461A3"/>
    <w:rsid w:val="003508C2"/>
    <w:rsid w:val="003513A2"/>
    <w:rsid w:val="00352463"/>
    <w:rsid w:val="00363D88"/>
    <w:rsid w:val="00364058"/>
    <w:rsid w:val="00364866"/>
    <w:rsid w:val="00366408"/>
    <w:rsid w:val="00370E69"/>
    <w:rsid w:val="00383726"/>
    <w:rsid w:val="00385311"/>
    <w:rsid w:val="003861CB"/>
    <w:rsid w:val="003900BA"/>
    <w:rsid w:val="00393513"/>
    <w:rsid w:val="003A7EB8"/>
    <w:rsid w:val="003B5D00"/>
    <w:rsid w:val="003C0378"/>
    <w:rsid w:val="003C291D"/>
    <w:rsid w:val="003D27D8"/>
    <w:rsid w:val="003D4950"/>
    <w:rsid w:val="003D5979"/>
    <w:rsid w:val="003D7F03"/>
    <w:rsid w:val="003F21EC"/>
    <w:rsid w:val="003F2D22"/>
    <w:rsid w:val="003F4F3D"/>
    <w:rsid w:val="00403ACD"/>
    <w:rsid w:val="00403C8B"/>
    <w:rsid w:val="00405034"/>
    <w:rsid w:val="004102AC"/>
    <w:rsid w:val="00414D0F"/>
    <w:rsid w:val="004151FF"/>
    <w:rsid w:val="00417E86"/>
    <w:rsid w:val="00420FD3"/>
    <w:rsid w:val="00423FFC"/>
    <w:rsid w:val="00424BAA"/>
    <w:rsid w:val="00427191"/>
    <w:rsid w:val="00431ECF"/>
    <w:rsid w:val="004421CE"/>
    <w:rsid w:val="004460FD"/>
    <w:rsid w:val="004462D3"/>
    <w:rsid w:val="00451E78"/>
    <w:rsid w:val="004542B2"/>
    <w:rsid w:val="00457123"/>
    <w:rsid w:val="00460C57"/>
    <w:rsid w:val="00460E7C"/>
    <w:rsid w:val="004615A9"/>
    <w:rsid w:val="00482871"/>
    <w:rsid w:val="004876AF"/>
    <w:rsid w:val="00493AD1"/>
    <w:rsid w:val="004A3534"/>
    <w:rsid w:val="004B39A7"/>
    <w:rsid w:val="004D1CEF"/>
    <w:rsid w:val="004D3591"/>
    <w:rsid w:val="004D465F"/>
    <w:rsid w:val="004D7126"/>
    <w:rsid w:val="004E2E69"/>
    <w:rsid w:val="004F1A60"/>
    <w:rsid w:val="004F4FA8"/>
    <w:rsid w:val="00501B57"/>
    <w:rsid w:val="005113F5"/>
    <w:rsid w:val="00523473"/>
    <w:rsid w:val="00523907"/>
    <w:rsid w:val="00523A3E"/>
    <w:rsid w:val="00524F73"/>
    <w:rsid w:val="00527AAB"/>
    <w:rsid w:val="00531B2A"/>
    <w:rsid w:val="00531BB0"/>
    <w:rsid w:val="00537DE9"/>
    <w:rsid w:val="00540417"/>
    <w:rsid w:val="005410CC"/>
    <w:rsid w:val="00542C0C"/>
    <w:rsid w:val="00544098"/>
    <w:rsid w:val="00544B22"/>
    <w:rsid w:val="00546E4A"/>
    <w:rsid w:val="0054717E"/>
    <w:rsid w:val="00557E60"/>
    <w:rsid w:val="00560DC3"/>
    <w:rsid w:val="0056255C"/>
    <w:rsid w:val="005648A9"/>
    <w:rsid w:val="005668A4"/>
    <w:rsid w:val="00566C41"/>
    <w:rsid w:val="00567E70"/>
    <w:rsid w:val="00570CA1"/>
    <w:rsid w:val="0057485B"/>
    <w:rsid w:val="00576E99"/>
    <w:rsid w:val="0058343B"/>
    <w:rsid w:val="005914A8"/>
    <w:rsid w:val="005935F2"/>
    <w:rsid w:val="005A035D"/>
    <w:rsid w:val="005A2C1D"/>
    <w:rsid w:val="005A52E5"/>
    <w:rsid w:val="005B71EC"/>
    <w:rsid w:val="005C4F72"/>
    <w:rsid w:val="005D0958"/>
    <w:rsid w:val="005E0F9D"/>
    <w:rsid w:val="005E7ED4"/>
    <w:rsid w:val="005F58C1"/>
    <w:rsid w:val="00600964"/>
    <w:rsid w:val="00605BE9"/>
    <w:rsid w:val="0061486F"/>
    <w:rsid w:val="00625C5F"/>
    <w:rsid w:val="00634177"/>
    <w:rsid w:val="00641167"/>
    <w:rsid w:val="006414B2"/>
    <w:rsid w:val="00651D36"/>
    <w:rsid w:val="006569B2"/>
    <w:rsid w:val="00657EB5"/>
    <w:rsid w:val="00661750"/>
    <w:rsid w:val="006666D8"/>
    <w:rsid w:val="00667B5F"/>
    <w:rsid w:val="006703AE"/>
    <w:rsid w:val="0067304D"/>
    <w:rsid w:val="00673FF2"/>
    <w:rsid w:val="0067608B"/>
    <w:rsid w:val="006A0B10"/>
    <w:rsid w:val="006A3770"/>
    <w:rsid w:val="006A5FC8"/>
    <w:rsid w:val="006A72D4"/>
    <w:rsid w:val="006A74F2"/>
    <w:rsid w:val="006C2268"/>
    <w:rsid w:val="006D4E56"/>
    <w:rsid w:val="006E0732"/>
    <w:rsid w:val="006E1711"/>
    <w:rsid w:val="006E5CAD"/>
    <w:rsid w:val="006E792D"/>
    <w:rsid w:val="006F7981"/>
    <w:rsid w:val="006F7E8E"/>
    <w:rsid w:val="007016D2"/>
    <w:rsid w:val="007021FD"/>
    <w:rsid w:val="00707289"/>
    <w:rsid w:val="00707BB2"/>
    <w:rsid w:val="0071021B"/>
    <w:rsid w:val="00715715"/>
    <w:rsid w:val="0072048E"/>
    <w:rsid w:val="00722543"/>
    <w:rsid w:val="00727806"/>
    <w:rsid w:val="00727DE6"/>
    <w:rsid w:val="00731874"/>
    <w:rsid w:val="00733720"/>
    <w:rsid w:val="007359A5"/>
    <w:rsid w:val="00751F9A"/>
    <w:rsid w:val="00755272"/>
    <w:rsid w:val="00757E59"/>
    <w:rsid w:val="00761E81"/>
    <w:rsid w:val="007629AD"/>
    <w:rsid w:val="0077050E"/>
    <w:rsid w:val="00770869"/>
    <w:rsid w:val="007773AB"/>
    <w:rsid w:val="007807A5"/>
    <w:rsid w:val="00791DF4"/>
    <w:rsid w:val="00795BDB"/>
    <w:rsid w:val="00797865"/>
    <w:rsid w:val="007A234F"/>
    <w:rsid w:val="007A71EE"/>
    <w:rsid w:val="007B5EE2"/>
    <w:rsid w:val="007B6BC5"/>
    <w:rsid w:val="007B7D2A"/>
    <w:rsid w:val="007C416B"/>
    <w:rsid w:val="007C5591"/>
    <w:rsid w:val="007D0765"/>
    <w:rsid w:val="007D1E83"/>
    <w:rsid w:val="007D21D5"/>
    <w:rsid w:val="007E795D"/>
    <w:rsid w:val="007E79E2"/>
    <w:rsid w:val="007F1059"/>
    <w:rsid w:val="00807C7D"/>
    <w:rsid w:val="00815552"/>
    <w:rsid w:val="00820481"/>
    <w:rsid w:val="00821FCD"/>
    <w:rsid w:val="00822CD2"/>
    <w:rsid w:val="0083259B"/>
    <w:rsid w:val="0083326E"/>
    <w:rsid w:val="00834E15"/>
    <w:rsid w:val="00840EA5"/>
    <w:rsid w:val="00844CAC"/>
    <w:rsid w:val="008466BA"/>
    <w:rsid w:val="00850045"/>
    <w:rsid w:val="008526EB"/>
    <w:rsid w:val="00853E5E"/>
    <w:rsid w:val="00853FD5"/>
    <w:rsid w:val="008645D2"/>
    <w:rsid w:val="00866E14"/>
    <w:rsid w:val="008824C4"/>
    <w:rsid w:val="00883498"/>
    <w:rsid w:val="008837DD"/>
    <w:rsid w:val="0089526D"/>
    <w:rsid w:val="00895940"/>
    <w:rsid w:val="00896351"/>
    <w:rsid w:val="008A3CAD"/>
    <w:rsid w:val="008B2921"/>
    <w:rsid w:val="008B7143"/>
    <w:rsid w:val="008D0A20"/>
    <w:rsid w:val="008D2EF9"/>
    <w:rsid w:val="008E0103"/>
    <w:rsid w:val="008E0235"/>
    <w:rsid w:val="008E35C4"/>
    <w:rsid w:val="008E7C9A"/>
    <w:rsid w:val="008F122E"/>
    <w:rsid w:val="008F185B"/>
    <w:rsid w:val="008F311A"/>
    <w:rsid w:val="008F78DD"/>
    <w:rsid w:val="009056A4"/>
    <w:rsid w:val="009074A5"/>
    <w:rsid w:val="00910324"/>
    <w:rsid w:val="009107ED"/>
    <w:rsid w:val="00911A0E"/>
    <w:rsid w:val="00916E57"/>
    <w:rsid w:val="0092073A"/>
    <w:rsid w:val="00922546"/>
    <w:rsid w:val="00935EE9"/>
    <w:rsid w:val="00936DF1"/>
    <w:rsid w:val="00941BBC"/>
    <w:rsid w:val="009434C3"/>
    <w:rsid w:val="00951D08"/>
    <w:rsid w:val="009523C8"/>
    <w:rsid w:val="009555A6"/>
    <w:rsid w:val="0095672B"/>
    <w:rsid w:val="009571AD"/>
    <w:rsid w:val="00965786"/>
    <w:rsid w:val="00967276"/>
    <w:rsid w:val="009722DB"/>
    <w:rsid w:val="009735F1"/>
    <w:rsid w:val="00983909"/>
    <w:rsid w:val="0099278C"/>
    <w:rsid w:val="00994B18"/>
    <w:rsid w:val="009A7629"/>
    <w:rsid w:val="009B1C2D"/>
    <w:rsid w:val="009B74E4"/>
    <w:rsid w:val="009C4EE1"/>
    <w:rsid w:val="009C689B"/>
    <w:rsid w:val="009D4593"/>
    <w:rsid w:val="009D4D2A"/>
    <w:rsid w:val="009D545B"/>
    <w:rsid w:val="009D5B6D"/>
    <w:rsid w:val="009D76F7"/>
    <w:rsid w:val="009E0FA7"/>
    <w:rsid w:val="009E1BBD"/>
    <w:rsid w:val="009E250E"/>
    <w:rsid w:val="009F3E00"/>
    <w:rsid w:val="009F424C"/>
    <w:rsid w:val="00A01451"/>
    <w:rsid w:val="00A024B5"/>
    <w:rsid w:val="00A053E4"/>
    <w:rsid w:val="00A22710"/>
    <w:rsid w:val="00A23CA2"/>
    <w:rsid w:val="00A25845"/>
    <w:rsid w:val="00A2600D"/>
    <w:rsid w:val="00A26286"/>
    <w:rsid w:val="00A34122"/>
    <w:rsid w:val="00A34B67"/>
    <w:rsid w:val="00A44D2E"/>
    <w:rsid w:val="00A61D7E"/>
    <w:rsid w:val="00A635C9"/>
    <w:rsid w:val="00A65F75"/>
    <w:rsid w:val="00A677E8"/>
    <w:rsid w:val="00A746C0"/>
    <w:rsid w:val="00A75400"/>
    <w:rsid w:val="00A90310"/>
    <w:rsid w:val="00A90320"/>
    <w:rsid w:val="00A95583"/>
    <w:rsid w:val="00AA1095"/>
    <w:rsid w:val="00AA5FB8"/>
    <w:rsid w:val="00AA5FD9"/>
    <w:rsid w:val="00AA6BC6"/>
    <w:rsid w:val="00AB175F"/>
    <w:rsid w:val="00AB2A7E"/>
    <w:rsid w:val="00AB3B8B"/>
    <w:rsid w:val="00AB798C"/>
    <w:rsid w:val="00AC50AA"/>
    <w:rsid w:val="00AD1C1D"/>
    <w:rsid w:val="00AD1E78"/>
    <w:rsid w:val="00AD5C9E"/>
    <w:rsid w:val="00AE3ADA"/>
    <w:rsid w:val="00AE4F88"/>
    <w:rsid w:val="00AF05EB"/>
    <w:rsid w:val="00AF44F9"/>
    <w:rsid w:val="00AF75DB"/>
    <w:rsid w:val="00B03534"/>
    <w:rsid w:val="00B045E8"/>
    <w:rsid w:val="00B0488C"/>
    <w:rsid w:val="00B06C24"/>
    <w:rsid w:val="00B130B2"/>
    <w:rsid w:val="00B15053"/>
    <w:rsid w:val="00B15EB6"/>
    <w:rsid w:val="00B16605"/>
    <w:rsid w:val="00B22667"/>
    <w:rsid w:val="00B328DE"/>
    <w:rsid w:val="00B3615D"/>
    <w:rsid w:val="00B43EAD"/>
    <w:rsid w:val="00B510A0"/>
    <w:rsid w:val="00B51AAF"/>
    <w:rsid w:val="00B54C6D"/>
    <w:rsid w:val="00B550D0"/>
    <w:rsid w:val="00B55CA6"/>
    <w:rsid w:val="00B6123B"/>
    <w:rsid w:val="00B615D1"/>
    <w:rsid w:val="00B61CAB"/>
    <w:rsid w:val="00B6758A"/>
    <w:rsid w:val="00B73417"/>
    <w:rsid w:val="00B772A4"/>
    <w:rsid w:val="00B8134D"/>
    <w:rsid w:val="00B87631"/>
    <w:rsid w:val="00B92BEC"/>
    <w:rsid w:val="00BA3251"/>
    <w:rsid w:val="00BB68C2"/>
    <w:rsid w:val="00BC5F9C"/>
    <w:rsid w:val="00BC63DB"/>
    <w:rsid w:val="00BC6DF4"/>
    <w:rsid w:val="00BD0A79"/>
    <w:rsid w:val="00BD1177"/>
    <w:rsid w:val="00BE2E2C"/>
    <w:rsid w:val="00BE3524"/>
    <w:rsid w:val="00BE427C"/>
    <w:rsid w:val="00BF0579"/>
    <w:rsid w:val="00BF5652"/>
    <w:rsid w:val="00C03E26"/>
    <w:rsid w:val="00C06B3B"/>
    <w:rsid w:val="00C16BAE"/>
    <w:rsid w:val="00C2076E"/>
    <w:rsid w:val="00C304C4"/>
    <w:rsid w:val="00C306B4"/>
    <w:rsid w:val="00C316EE"/>
    <w:rsid w:val="00C40343"/>
    <w:rsid w:val="00C4523B"/>
    <w:rsid w:val="00C53289"/>
    <w:rsid w:val="00C56FC2"/>
    <w:rsid w:val="00C604EB"/>
    <w:rsid w:val="00C6088E"/>
    <w:rsid w:val="00C60BD8"/>
    <w:rsid w:val="00C60C7E"/>
    <w:rsid w:val="00C730AA"/>
    <w:rsid w:val="00C76478"/>
    <w:rsid w:val="00C85D6D"/>
    <w:rsid w:val="00C85EDD"/>
    <w:rsid w:val="00C93101"/>
    <w:rsid w:val="00C9709B"/>
    <w:rsid w:val="00CA461C"/>
    <w:rsid w:val="00CA7D97"/>
    <w:rsid w:val="00CD07AC"/>
    <w:rsid w:val="00CD3F12"/>
    <w:rsid w:val="00CD4812"/>
    <w:rsid w:val="00CD64C7"/>
    <w:rsid w:val="00CE0751"/>
    <w:rsid w:val="00CE15B2"/>
    <w:rsid w:val="00CE4F5E"/>
    <w:rsid w:val="00CE6415"/>
    <w:rsid w:val="00CF0324"/>
    <w:rsid w:val="00CF1C0B"/>
    <w:rsid w:val="00CF1D3B"/>
    <w:rsid w:val="00CF4A7C"/>
    <w:rsid w:val="00CF4D04"/>
    <w:rsid w:val="00CF6631"/>
    <w:rsid w:val="00CF66D3"/>
    <w:rsid w:val="00D0212B"/>
    <w:rsid w:val="00D0412A"/>
    <w:rsid w:val="00D1084D"/>
    <w:rsid w:val="00D13591"/>
    <w:rsid w:val="00D17BBF"/>
    <w:rsid w:val="00D22FBD"/>
    <w:rsid w:val="00D33852"/>
    <w:rsid w:val="00D34FCB"/>
    <w:rsid w:val="00D36D3A"/>
    <w:rsid w:val="00D43DFF"/>
    <w:rsid w:val="00D53053"/>
    <w:rsid w:val="00D6385D"/>
    <w:rsid w:val="00D67F38"/>
    <w:rsid w:val="00D710F1"/>
    <w:rsid w:val="00D71380"/>
    <w:rsid w:val="00D750EF"/>
    <w:rsid w:val="00D83FCB"/>
    <w:rsid w:val="00D83FE5"/>
    <w:rsid w:val="00D86BD6"/>
    <w:rsid w:val="00D96028"/>
    <w:rsid w:val="00DA3881"/>
    <w:rsid w:val="00DB0EC0"/>
    <w:rsid w:val="00DB3EFB"/>
    <w:rsid w:val="00DB654A"/>
    <w:rsid w:val="00DC1019"/>
    <w:rsid w:val="00DC1695"/>
    <w:rsid w:val="00DC1CF3"/>
    <w:rsid w:val="00DC689C"/>
    <w:rsid w:val="00DC7CC9"/>
    <w:rsid w:val="00DD1F8B"/>
    <w:rsid w:val="00DE2C9D"/>
    <w:rsid w:val="00DE7EF5"/>
    <w:rsid w:val="00E01C8B"/>
    <w:rsid w:val="00E04605"/>
    <w:rsid w:val="00E16039"/>
    <w:rsid w:val="00E25542"/>
    <w:rsid w:val="00E25E6E"/>
    <w:rsid w:val="00E31295"/>
    <w:rsid w:val="00E33323"/>
    <w:rsid w:val="00E35B42"/>
    <w:rsid w:val="00E36B27"/>
    <w:rsid w:val="00E431C6"/>
    <w:rsid w:val="00E431F4"/>
    <w:rsid w:val="00E4599B"/>
    <w:rsid w:val="00E51E0F"/>
    <w:rsid w:val="00E52E4A"/>
    <w:rsid w:val="00E53597"/>
    <w:rsid w:val="00E54E42"/>
    <w:rsid w:val="00E62CA9"/>
    <w:rsid w:val="00E64EB5"/>
    <w:rsid w:val="00E74DA4"/>
    <w:rsid w:val="00E927EA"/>
    <w:rsid w:val="00EA097C"/>
    <w:rsid w:val="00EA334D"/>
    <w:rsid w:val="00EA3A64"/>
    <w:rsid w:val="00EB0EEC"/>
    <w:rsid w:val="00EB2325"/>
    <w:rsid w:val="00EB4F0A"/>
    <w:rsid w:val="00EB6BA0"/>
    <w:rsid w:val="00EB6F31"/>
    <w:rsid w:val="00EB72F6"/>
    <w:rsid w:val="00EC31C4"/>
    <w:rsid w:val="00ED0932"/>
    <w:rsid w:val="00ED53D6"/>
    <w:rsid w:val="00ED7B9E"/>
    <w:rsid w:val="00EE231F"/>
    <w:rsid w:val="00EE361D"/>
    <w:rsid w:val="00EE5B56"/>
    <w:rsid w:val="00EE5F1D"/>
    <w:rsid w:val="00EE5FEE"/>
    <w:rsid w:val="00EF1969"/>
    <w:rsid w:val="00EF3F89"/>
    <w:rsid w:val="00EF5ACB"/>
    <w:rsid w:val="00F00841"/>
    <w:rsid w:val="00F01A1A"/>
    <w:rsid w:val="00F05751"/>
    <w:rsid w:val="00F07ACE"/>
    <w:rsid w:val="00F2067D"/>
    <w:rsid w:val="00F216C5"/>
    <w:rsid w:val="00F2286B"/>
    <w:rsid w:val="00F24F0C"/>
    <w:rsid w:val="00F356F0"/>
    <w:rsid w:val="00F41E59"/>
    <w:rsid w:val="00F509A6"/>
    <w:rsid w:val="00F5412F"/>
    <w:rsid w:val="00F55687"/>
    <w:rsid w:val="00F56DC7"/>
    <w:rsid w:val="00F61793"/>
    <w:rsid w:val="00F65C89"/>
    <w:rsid w:val="00F73242"/>
    <w:rsid w:val="00F738C0"/>
    <w:rsid w:val="00F75EF0"/>
    <w:rsid w:val="00F761AE"/>
    <w:rsid w:val="00F81050"/>
    <w:rsid w:val="00F81493"/>
    <w:rsid w:val="00F832CD"/>
    <w:rsid w:val="00F91201"/>
    <w:rsid w:val="00F95E32"/>
    <w:rsid w:val="00FA2743"/>
    <w:rsid w:val="00FA4080"/>
    <w:rsid w:val="00FA6136"/>
    <w:rsid w:val="00FB3304"/>
    <w:rsid w:val="00FB5182"/>
    <w:rsid w:val="00FB6611"/>
    <w:rsid w:val="00FD5E42"/>
    <w:rsid w:val="00FE1248"/>
    <w:rsid w:val="00FE7C82"/>
    <w:rsid w:val="00FF08B7"/>
    <w:rsid w:val="00FF190D"/>
    <w:rsid w:val="00FF1AE7"/>
    <w:rsid w:val="00FF4DB3"/>
    <w:rsid w:val="00FF5861"/>
    <w:rsid w:val="00FF76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0AD5FB32"/>
  <w15:docId w15:val="{0407D972-4C59-457A-AC3A-E59AB832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86B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E5B56"/>
    <w:rPr>
      <w:color w:val="808080"/>
    </w:rPr>
  </w:style>
  <w:style w:type="character" w:styleId="Hyperlink">
    <w:name w:val="Hyperlink"/>
    <w:basedOn w:val="DefaultParagraphFont"/>
    <w:uiPriority w:val="99"/>
    <w:unhideWhenUsed/>
    <w:rsid w:val="005D0958"/>
    <w:rPr>
      <w:color w:val="0563C1" w:themeColor="hyperlink"/>
      <w:u w:val="single"/>
    </w:rPr>
  </w:style>
  <w:style w:type="character" w:styleId="UnresolvedMention">
    <w:name w:val="Unresolved Mention"/>
    <w:basedOn w:val="DefaultParagraphFont"/>
    <w:uiPriority w:val="99"/>
    <w:semiHidden/>
    <w:unhideWhenUsed/>
    <w:rsid w:val="005D0958"/>
    <w:rPr>
      <w:color w:val="605E5C"/>
      <w:shd w:val="clear" w:color="auto" w:fill="E1DFDD"/>
    </w:rPr>
  </w:style>
  <w:style w:type="paragraph" w:styleId="ListParagraph">
    <w:name w:val="List Paragraph"/>
    <w:basedOn w:val="Normal"/>
    <w:uiPriority w:val="34"/>
    <w:qFormat/>
    <w:rsid w:val="00CF4A7C"/>
    <w:pPr>
      <w:ind w:left="720"/>
      <w:contextualSpacing/>
    </w:pPr>
  </w:style>
  <w:style w:type="paragraph" w:styleId="Header">
    <w:name w:val="header"/>
    <w:basedOn w:val="Normal"/>
    <w:link w:val="HeaderChar"/>
    <w:uiPriority w:val="99"/>
    <w:unhideWhenUsed/>
    <w:rsid w:val="00461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5A9"/>
  </w:style>
  <w:style w:type="paragraph" w:styleId="Footer">
    <w:name w:val="footer"/>
    <w:basedOn w:val="Normal"/>
    <w:link w:val="FooterChar"/>
    <w:uiPriority w:val="99"/>
    <w:unhideWhenUsed/>
    <w:rsid w:val="00461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5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mailto:corbin.avenue@nhs.net" TargetMode="External"/><Relationship Id="rId12" Type="http://schemas.openxmlformats.org/officeDocument/2006/relationships/hyperlink" Target="https://www.barcellosfamilypractice.co.uk/patient-participation-group"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rbin.avenue@nhs.ne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843</Words>
  <Characters>4809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Saunders</dc:creator>
  <cp:lastModifiedBy>Julie Saunders | OMNIsector</cp:lastModifiedBy>
  <cp:revision>2</cp:revision>
  <cp:lastPrinted>2021-04-07T12:37:00Z</cp:lastPrinted>
  <dcterms:created xsi:type="dcterms:W3CDTF">2024-02-12T17:01:00Z</dcterms:created>
  <dcterms:modified xsi:type="dcterms:W3CDTF">2024-02-12T17:01:00Z</dcterms:modified>
</cp:coreProperties>
</file>